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1163" w:rsidRDefault="00AE3901">
      <w:pPr>
        <w:spacing w:line="360" w:lineRule="auto"/>
        <w:ind w:left="360" w:hanging="360"/>
        <w:jc w:val="center"/>
        <w:rPr>
          <w:rFonts w:ascii="宋体" w:eastAsia="宋体" w:hAnsi="宋体" w:cs="宋体"/>
          <w:b/>
          <w:bCs/>
          <w:sz w:val="28"/>
          <w:szCs w:val="28"/>
        </w:rPr>
      </w:pPr>
      <w:r>
        <w:rPr>
          <w:rFonts w:ascii="宋体" w:eastAsia="宋体" w:hAnsi="宋体" w:cs="宋体" w:hint="eastAsia"/>
          <w:b/>
          <w:bCs/>
          <w:sz w:val="28"/>
          <w:szCs w:val="28"/>
        </w:rPr>
        <w:t>关于举办</w:t>
      </w:r>
      <w:r w:rsidR="00137A09">
        <w:rPr>
          <w:rFonts w:ascii="宋体" w:eastAsia="宋体" w:hAnsi="宋体" w:cs="宋体" w:hint="eastAsia"/>
          <w:b/>
          <w:bCs/>
          <w:sz w:val="28"/>
          <w:szCs w:val="28"/>
        </w:rPr>
        <w:t>第</w:t>
      </w:r>
      <w:r w:rsidR="00404B3B">
        <w:rPr>
          <w:rFonts w:ascii="宋体" w:eastAsia="宋体" w:hAnsi="宋体" w:cs="宋体" w:hint="eastAsia"/>
          <w:b/>
          <w:bCs/>
          <w:sz w:val="28"/>
          <w:szCs w:val="28"/>
        </w:rPr>
        <w:t>五</w:t>
      </w:r>
      <w:r w:rsidR="00137A09">
        <w:rPr>
          <w:rFonts w:ascii="宋体" w:eastAsia="宋体" w:hAnsi="宋体" w:cs="宋体" w:hint="eastAsia"/>
          <w:b/>
          <w:bCs/>
          <w:sz w:val="28"/>
          <w:szCs w:val="28"/>
        </w:rPr>
        <w:t>届“小城公益之星”创意诉讼大赛团队报名工作的通知</w:t>
      </w:r>
    </w:p>
    <w:p w:rsidR="00471163" w:rsidRDefault="00137A09">
      <w:pPr>
        <w:spacing w:line="360" w:lineRule="auto"/>
        <w:ind w:left="360" w:hanging="360"/>
        <w:rPr>
          <w:rFonts w:ascii="宋体" w:eastAsia="宋体" w:hAnsi="宋体" w:cs="宋体"/>
          <w:sz w:val="24"/>
          <w:szCs w:val="24"/>
        </w:rPr>
      </w:pPr>
      <w:r>
        <w:rPr>
          <w:rFonts w:ascii="宋体" w:eastAsia="宋体" w:hAnsi="宋体" w:cs="宋体" w:hint="eastAsia"/>
          <w:sz w:val="24"/>
          <w:szCs w:val="24"/>
        </w:rPr>
        <w:t>各位同学：</w:t>
      </w:r>
    </w:p>
    <w:p w:rsidR="00404B3B" w:rsidRDefault="00137A09">
      <w:pPr>
        <w:spacing w:line="360" w:lineRule="auto"/>
        <w:ind w:firstLine="363"/>
        <w:rPr>
          <w:rFonts w:ascii="宋体" w:eastAsia="宋体" w:hAnsi="宋体" w:cs="宋体"/>
          <w:sz w:val="24"/>
          <w:szCs w:val="24"/>
        </w:rPr>
      </w:pPr>
      <w:r>
        <w:rPr>
          <w:rFonts w:ascii="宋体" w:eastAsia="宋体" w:hAnsi="宋体" w:cs="宋体" w:hint="eastAsia"/>
          <w:sz w:val="24"/>
          <w:szCs w:val="24"/>
        </w:rPr>
        <w:t>“小城公益之星”创意诉讼大赛是由上海小城（苏州）律师事务所、吴中区司法局、吴中区律师协会和苏州大学王健法学院共同</w:t>
      </w:r>
      <w:r w:rsidR="00626DE3">
        <w:rPr>
          <w:rFonts w:ascii="宋体" w:eastAsia="宋体" w:hAnsi="宋体" w:cs="宋体" w:hint="eastAsia"/>
          <w:sz w:val="24"/>
          <w:szCs w:val="24"/>
        </w:rPr>
        <w:t>举</w:t>
      </w:r>
      <w:r>
        <w:rPr>
          <w:rFonts w:ascii="宋体" w:eastAsia="宋体" w:hAnsi="宋体" w:cs="宋体" w:hint="eastAsia"/>
          <w:sz w:val="24"/>
          <w:szCs w:val="24"/>
        </w:rPr>
        <w:t>办的旨在促进社会公益和法治建设的活动</w:t>
      </w:r>
      <w:r w:rsidR="00404B3B">
        <w:rPr>
          <w:rFonts w:ascii="宋体" w:eastAsia="宋体" w:hAnsi="宋体" w:cs="宋体" w:hint="eastAsia"/>
          <w:sz w:val="24"/>
          <w:szCs w:val="24"/>
        </w:rPr>
        <w:t>，也是王健法学院开展本科教学改革和卓越法律人才培养的重要方式。针对各类不公平的社会现象，</w:t>
      </w:r>
      <w:r>
        <w:rPr>
          <w:rFonts w:ascii="宋体" w:eastAsia="宋体" w:hAnsi="宋体" w:cs="宋体" w:hint="eastAsia"/>
          <w:sz w:val="24"/>
          <w:szCs w:val="24"/>
        </w:rPr>
        <w:t>参赛团队以自然人的身份对</w:t>
      </w:r>
      <w:r w:rsidR="00404B3B">
        <w:rPr>
          <w:rFonts w:ascii="宋体" w:eastAsia="宋体" w:hAnsi="宋体" w:cs="宋体" w:hint="eastAsia"/>
          <w:sz w:val="24"/>
          <w:szCs w:val="24"/>
        </w:rPr>
        <w:t>侵害他人合法权益的民事或行政主体</w:t>
      </w:r>
      <w:r>
        <w:rPr>
          <w:rFonts w:ascii="宋体" w:eastAsia="宋体" w:hAnsi="宋体" w:cs="宋体" w:hint="eastAsia"/>
          <w:sz w:val="24"/>
          <w:szCs w:val="24"/>
        </w:rPr>
        <w:t>提起诉讼</w:t>
      </w:r>
      <w:r w:rsidR="00404B3B">
        <w:rPr>
          <w:rFonts w:ascii="宋体" w:eastAsia="宋体" w:hAnsi="宋体" w:cs="宋体" w:hint="eastAsia"/>
          <w:sz w:val="24"/>
          <w:szCs w:val="24"/>
        </w:rPr>
        <w:t>。</w:t>
      </w:r>
      <w:r w:rsidR="005B14C0">
        <w:rPr>
          <w:rFonts w:ascii="宋体" w:eastAsia="宋体" w:hAnsi="宋体" w:cs="宋体" w:hint="eastAsia"/>
          <w:sz w:val="24"/>
          <w:szCs w:val="24"/>
        </w:rPr>
        <w:t>在</w:t>
      </w:r>
      <w:r w:rsidR="00AE3901">
        <w:rPr>
          <w:rFonts w:ascii="宋体" w:eastAsia="宋体" w:hAnsi="宋体" w:cs="宋体" w:hint="eastAsia"/>
          <w:sz w:val="24"/>
          <w:szCs w:val="24"/>
        </w:rPr>
        <w:t>往年的四届</w:t>
      </w:r>
      <w:r>
        <w:rPr>
          <w:rFonts w:ascii="宋体" w:eastAsia="宋体" w:hAnsi="宋体" w:cs="宋体" w:hint="eastAsia"/>
          <w:sz w:val="24"/>
          <w:szCs w:val="24"/>
        </w:rPr>
        <w:t>大赛中，</w:t>
      </w:r>
      <w:r w:rsidR="00404B3B">
        <w:rPr>
          <w:rFonts w:ascii="宋体" w:eastAsia="宋体" w:hAnsi="宋体" w:cs="宋体" w:hint="eastAsia"/>
          <w:sz w:val="24"/>
          <w:szCs w:val="24"/>
        </w:rPr>
        <w:t>我院学生作为原告提起的</w:t>
      </w:r>
      <w:r>
        <w:rPr>
          <w:rFonts w:ascii="宋体" w:eastAsia="宋体" w:hAnsi="宋体" w:cs="宋体" w:hint="eastAsia"/>
          <w:sz w:val="24"/>
          <w:szCs w:val="24"/>
        </w:rPr>
        <w:t>“中国知网案”、“苏州轨道交通案”</w:t>
      </w:r>
      <w:r w:rsidR="00404B3B">
        <w:rPr>
          <w:rFonts w:ascii="宋体" w:eastAsia="宋体" w:hAnsi="宋体" w:cs="宋体" w:hint="eastAsia"/>
          <w:sz w:val="24"/>
          <w:szCs w:val="24"/>
        </w:rPr>
        <w:t>、“爱奇艺案”</w:t>
      </w:r>
      <w:r>
        <w:rPr>
          <w:rFonts w:ascii="宋体" w:eastAsia="宋体" w:hAnsi="宋体" w:cs="宋体" w:hint="eastAsia"/>
          <w:sz w:val="24"/>
          <w:szCs w:val="24"/>
        </w:rPr>
        <w:t>等</w:t>
      </w:r>
      <w:r w:rsidR="00404B3B">
        <w:rPr>
          <w:rFonts w:ascii="宋体" w:eastAsia="宋体" w:hAnsi="宋体" w:cs="宋体" w:hint="eastAsia"/>
          <w:sz w:val="24"/>
          <w:szCs w:val="24"/>
        </w:rPr>
        <w:t>借由本活动进行实践的案件极大地促进了社会公益，在</w:t>
      </w:r>
      <w:r>
        <w:rPr>
          <w:rFonts w:ascii="宋体" w:eastAsia="宋体" w:hAnsi="宋体" w:cs="宋体" w:hint="eastAsia"/>
          <w:sz w:val="24"/>
          <w:szCs w:val="24"/>
        </w:rPr>
        <w:t>全国引发了广泛关注。此项大赛</w:t>
      </w:r>
      <w:r w:rsidR="00404B3B">
        <w:rPr>
          <w:rFonts w:ascii="宋体" w:eastAsia="宋体" w:hAnsi="宋体" w:cs="宋体" w:hint="eastAsia"/>
          <w:sz w:val="24"/>
          <w:szCs w:val="24"/>
        </w:rPr>
        <w:t>不仅给法学院的同学们提供了良好的社会实践平台，还</w:t>
      </w:r>
      <w:r>
        <w:rPr>
          <w:rFonts w:ascii="宋体" w:eastAsia="宋体" w:hAnsi="宋体" w:cs="宋体" w:hint="eastAsia"/>
          <w:sz w:val="24"/>
          <w:szCs w:val="24"/>
        </w:rPr>
        <w:t>加强</w:t>
      </w:r>
      <w:r w:rsidR="002500A1">
        <w:rPr>
          <w:rFonts w:ascii="宋体" w:eastAsia="宋体" w:hAnsi="宋体" w:cs="宋体" w:hint="eastAsia"/>
          <w:sz w:val="24"/>
          <w:szCs w:val="24"/>
        </w:rPr>
        <w:t>了参赛同学与老师和</w:t>
      </w:r>
      <w:r>
        <w:rPr>
          <w:rFonts w:ascii="宋体" w:eastAsia="宋体" w:hAnsi="宋体" w:cs="宋体" w:hint="eastAsia"/>
          <w:sz w:val="24"/>
          <w:szCs w:val="24"/>
        </w:rPr>
        <w:t>律师的交流，</w:t>
      </w:r>
      <w:r w:rsidR="00404B3B">
        <w:rPr>
          <w:rFonts w:ascii="宋体" w:eastAsia="宋体" w:hAnsi="宋体" w:cs="宋体" w:hint="eastAsia"/>
          <w:sz w:val="24"/>
          <w:szCs w:val="24"/>
        </w:rPr>
        <w:t>锻炼了在未来</w:t>
      </w:r>
      <w:r>
        <w:rPr>
          <w:rFonts w:ascii="宋体" w:eastAsia="宋体" w:hAnsi="宋体" w:cs="宋体" w:hint="eastAsia"/>
          <w:sz w:val="24"/>
          <w:szCs w:val="24"/>
        </w:rPr>
        <w:t>工作中的业务能力</w:t>
      </w:r>
      <w:r w:rsidR="00404B3B">
        <w:rPr>
          <w:rFonts w:ascii="宋体" w:eastAsia="宋体" w:hAnsi="宋体" w:cs="宋体" w:hint="eastAsia"/>
          <w:sz w:val="24"/>
          <w:szCs w:val="24"/>
        </w:rPr>
        <w:t>。</w:t>
      </w:r>
    </w:p>
    <w:p w:rsidR="00471163" w:rsidRDefault="00404B3B" w:rsidP="00F23524">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2020年，上海小城（苏州）律师事务所、吴中区司法局、吴中区律师协会和</w:t>
      </w:r>
      <w:r w:rsidR="00AE3901">
        <w:rPr>
          <w:rFonts w:ascii="宋体" w:eastAsia="宋体" w:hAnsi="宋体" w:cs="宋体" w:hint="eastAsia"/>
          <w:sz w:val="24"/>
          <w:szCs w:val="24"/>
        </w:rPr>
        <w:t>苏州大学</w:t>
      </w:r>
      <w:r>
        <w:rPr>
          <w:rFonts w:ascii="宋体" w:eastAsia="宋体" w:hAnsi="宋体" w:cs="宋体" w:hint="eastAsia"/>
          <w:sz w:val="24"/>
          <w:szCs w:val="24"/>
        </w:rPr>
        <w:t>王健法学院将继续举办</w:t>
      </w:r>
      <w:r w:rsidR="00AE3901">
        <w:rPr>
          <w:rFonts w:ascii="宋体" w:eastAsia="宋体" w:hAnsi="宋体" w:cs="宋体" w:hint="eastAsia"/>
          <w:sz w:val="24"/>
          <w:szCs w:val="24"/>
        </w:rPr>
        <w:t>第五届“小城公益之星”创意诉讼大赛，并由上海小城（苏州）律师事务所</w:t>
      </w:r>
      <w:r w:rsidR="00137A09">
        <w:rPr>
          <w:rFonts w:ascii="宋体" w:eastAsia="宋体" w:hAnsi="宋体" w:cs="宋体" w:hint="eastAsia"/>
          <w:sz w:val="24"/>
          <w:szCs w:val="24"/>
        </w:rPr>
        <w:t>为获奖团队准备了相当丰厚的奖励</w:t>
      </w:r>
      <w:r w:rsidR="00AE3901">
        <w:rPr>
          <w:rFonts w:ascii="宋体" w:eastAsia="宋体" w:hAnsi="宋体" w:cs="宋体" w:hint="eastAsia"/>
          <w:sz w:val="24"/>
          <w:szCs w:val="24"/>
        </w:rPr>
        <w:t>。欢迎各位同学申报诉讼选题，积极组队</w:t>
      </w:r>
      <w:r w:rsidR="00137A09">
        <w:rPr>
          <w:rFonts w:ascii="宋体" w:eastAsia="宋体" w:hAnsi="宋体" w:cs="宋体" w:hint="eastAsia"/>
          <w:sz w:val="24"/>
          <w:szCs w:val="24"/>
        </w:rPr>
        <w:t>参加。现将</w:t>
      </w:r>
      <w:r w:rsidR="00626DE3">
        <w:rPr>
          <w:rFonts w:ascii="宋体" w:eastAsia="宋体" w:hAnsi="宋体" w:cs="宋体" w:hint="eastAsia"/>
          <w:sz w:val="24"/>
          <w:szCs w:val="24"/>
        </w:rPr>
        <w:t>参赛事项</w:t>
      </w:r>
      <w:r w:rsidR="00137A09">
        <w:rPr>
          <w:rFonts w:ascii="宋体" w:eastAsia="宋体" w:hAnsi="宋体" w:cs="宋体" w:hint="eastAsia"/>
          <w:sz w:val="24"/>
          <w:szCs w:val="24"/>
        </w:rPr>
        <w:t>通知如下</w:t>
      </w:r>
      <w:r w:rsidR="00626DE3">
        <w:rPr>
          <w:rFonts w:ascii="宋体" w:eastAsia="宋体" w:hAnsi="宋体" w:cs="宋体" w:hint="eastAsia"/>
          <w:sz w:val="24"/>
          <w:szCs w:val="24"/>
        </w:rPr>
        <w:t>：</w:t>
      </w:r>
    </w:p>
    <w:p w:rsidR="00471163" w:rsidRPr="00E31242" w:rsidRDefault="00E31242"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一、申报</w:t>
      </w:r>
    </w:p>
    <w:p w:rsidR="00471163" w:rsidRDefault="00137A09"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本次大赛立项</w:t>
      </w:r>
      <w:r w:rsidR="005B14C0">
        <w:rPr>
          <w:rFonts w:ascii="宋体" w:eastAsia="宋体" w:hAnsi="宋体" w:cs="宋体" w:hint="eastAsia"/>
          <w:sz w:val="24"/>
          <w:szCs w:val="24"/>
        </w:rPr>
        <w:t>申报</w:t>
      </w:r>
      <w:r>
        <w:rPr>
          <w:rFonts w:ascii="宋体" w:eastAsia="宋体" w:hAnsi="宋体" w:cs="宋体" w:hint="eastAsia"/>
          <w:sz w:val="24"/>
          <w:szCs w:val="24"/>
        </w:rPr>
        <w:t>时间为</w:t>
      </w:r>
      <w:r>
        <w:rPr>
          <w:rFonts w:ascii="宋体" w:eastAsia="宋体" w:hAnsi="宋体" w:cs="宋体" w:hint="eastAsia"/>
          <w:b/>
          <w:bCs/>
          <w:sz w:val="24"/>
          <w:szCs w:val="24"/>
        </w:rPr>
        <w:t>即日起至20</w:t>
      </w:r>
      <w:r w:rsidR="002500A1">
        <w:rPr>
          <w:rFonts w:ascii="宋体" w:eastAsia="宋体" w:hAnsi="宋体" w:cs="宋体" w:hint="eastAsia"/>
          <w:b/>
          <w:bCs/>
          <w:sz w:val="24"/>
          <w:szCs w:val="24"/>
        </w:rPr>
        <w:t>20</w:t>
      </w:r>
      <w:r>
        <w:rPr>
          <w:rFonts w:ascii="宋体" w:eastAsia="宋体" w:hAnsi="宋体" w:cs="宋体" w:hint="eastAsia"/>
          <w:b/>
          <w:bCs/>
          <w:sz w:val="24"/>
          <w:szCs w:val="24"/>
        </w:rPr>
        <w:t>年</w:t>
      </w:r>
      <w:r w:rsidR="002500A1">
        <w:rPr>
          <w:rFonts w:ascii="宋体" w:eastAsia="宋体" w:hAnsi="宋体" w:cs="宋体" w:hint="eastAsia"/>
          <w:b/>
          <w:bCs/>
          <w:sz w:val="24"/>
          <w:szCs w:val="24"/>
        </w:rPr>
        <w:t>4</w:t>
      </w:r>
      <w:r>
        <w:rPr>
          <w:rFonts w:ascii="宋体" w:eastAsia="宋体" w:hAnsi="宋体" w:cs="宋体" w:hint="eastAsia"/>
          <w:b/>
          <w:bCs/>
          <w:sz w:val="24"/>
          <w:szCs w:val="24"/>
        </w:rPr>
        <w:t>月15日</w:t>
      </w:r>
      <w:r>
        <w:rPr>
          <w:rFonts w:ascii="宋体" w:eastAsia="宋体" w:hAnsi="宋体" w:cs="宋体" w:hint="eastAsia"/>
          <w:sz w:val="24"/>
          <w:szCs w:val="24"/>
        </w:rPr>
        <w:t>，</w:t>
      </w:r>
      <w:r w:rsidR="00626DE3">
        <w:rPr>
          <w:rFonts w:ascii="宋体" w:eastAsia="宋体" w:hAnsi="宋体" w:cs="宋体" w:hint="eastAsia"/>
          <w:sz w:val="24"/>
          <w:szCs w:val="24"/>
        </w:rPr>
        <w:t>各参赛团队须</w:t>
      </w:r>
      <w:r>
        <w:rPr>
          <w:rFonts w:ascii="宋体" w:eastAsia="宋体" w:hAnsi="宋体" w:cs="宋体" w:hint="eastAsia"/>
          <w:sz w:val="24"/>
          <w:szCs w:val="24"/>
        </w:rPr>
        <w:t>完整填写</w:t>
      </w:r>
      <w:r>
        <w:rPr>
          <w:rFonts w:ascii="宋体" w:eastAsia="宋体" w:hAnsi="宋体" w:cs="宋体" w:hint="eastAsia"/>
          <w:b/>
          <w:bCs/>
          <w:sz w:val="24"/>
          <w:szCs w:val="24"/>
        </w:rPr>
        <w:t>立项申请书</w:t>
      </w:r>
      <w:r w:rsidR="002500A1">
        <w:rPr>
          <w:rFonts w:ascii="宋体" w:eastAsia="宋体" w:hAnsi="宋体" w:cs="宋体" w:hint="eastAsia"/>
          <w:b/>
          <w:bCs/>
          <w:sz w:val="24"/>
          <w:szCs w:val="24"/>
        </w:rPr>
        <w:t>（格式见附件）</w:t>
      </w:r>
      <w:r>
        <w:rPr>
          <w:rFonts w:ascii="宋体" w:eastAsia="宋体" w:hAnsi="宋体" w:cs="宋体" w:hint="eastAsia"/>
          <w:sz w:val="24"/>
          <w:szCs w:val="24"/>
        </w:rPr>
        <w:t>，立项内容应明确清晰。申请书电子稿应于上述期限内发送至小城律师事务所邮箱</w:t>
      </w:r>
      <w:r>
        <w:rPr>
          <w:rFonts w:ascii="宋体" w:eastAsia="宋体" w:hAnsi="宋体" w:cs="宋体" w:hint="eastAsia"/>
          <w:b/>
          <w:bCs/>
          <w:sz w:val="24"/>
          <w:szCs w:val="24"/>
        </w:rPr>
        <w:t>xc_star@tom.com</w:t>
      </w:r>
      <w:r w:rsidR="005B14C0">
        <w:rPr>
          <w:rFonts w:ascii="宋体" w:eastAsia="宋体" w:hAnsi="宋体" w:cs="宋体" w:hint="eastAsia"/>
          <w:sz w:val="24"/>
          <w:szCs w:val="24"/>
        </w:rPr>
        <w:t>，</w:t>
      </w:r>
      <w:r>
        <w:rPr>
          <w:rFonts w:ascii="宋体" w:eastAsia="宋体" w:hAnsi="宋体" w:cs="宋体" w:hint="eastAsia"/>
          <w:sz w:val="24"/>
          <w:szCs w:val="24"/>
        </w:rPr>
        <w:t>纸质稿交至法学院65号柜。</w:t>
      </w:r>
      <w:r w:rsidR="00A33576">
        <w:rPr>
          <w:rFonts w:ascii="宋体" w:eastAsia="宋体" w:hAnsi="宋体" w:cs="宋体" w:hint="eastAsia"/>
          <w:sz w:val="24"/>
          <w:szCs w:val="24"/>
        </w:rPr>
        <w:t>学院和小城律师事务所将在2020年3月召开大赛宣讲会，欢迎各位同学参加，具体时间请关注学院团委通知。</w:t>
      </w:r>
    </w:p>
    <w:p w:rsidR="00E31242" w:rsidRPr="00E31242" w:rsidRDefault="00E31242"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二、</w:t>
      </w:r>
      <w:r w:rsidR="00D453A9">
        <w:rPr>
          <w:rFonts w:ascii="宋体" w:eastAsia="宋体" w:hAnsi="宋体" w:cs="宋体" w:hint="eastAsia"/>
          <w:sz w:val="24"/>
          <w:szCs w:val="24"/>
        </w:rPr>
        <w:t>立项</w:t>
      </w:r>
    </w:p>
    <w:p w:rsidR="00E31242" w:rsidRDefault="00137A09" w:rsidP="00E31242">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20</w:t>
      </w:r>
      <w:r w:rsidR="00152229">
        <w:rPr>
          <w:rFonts w:ascii="宋体" w:eastAsia="宋体" w:hAnsi="宋体" w:cs="宋体" w:hint="eastAsia"/>
          <w:b/>
          <w:bCs/>
          <w:sz w:val="24"/>
          <w:szCs w:val="24"/>
        </w:rPr>
        <w:t>20</w:t>
      </w:r>
      <w:r>
        <w:rPr>
          <w:rFonts w:ascii="宋体" w:eastAsia="宋体" w:hAnsi="宋体" w:cs="宋体" w:hint="eastAsia"/>
          <w:b/>
          <w:bCs/>
          <w:sz w:val="24"/>
          <w:szCs w:val="24"/>
        </w:rPr>
        <w:t>年</w:t>
      </w:r>
      <w:r w:rsidR="00152229">
        <w:rPr>
          <w:rFonts w:ascii="宋体" w:eastAsia="宋体" w:hAnsi="宋体" w:cs="宋体" w:hint="eastAsia"/>
          <w:b/>
          <w:bCs/>
          <w:sz w:val="24"/>
          <w:szCs w:val="24"/>
        </w:rPr>
        <w:t>5</w:t>
      </w:r>
      <w:r>
        <w:rPr>
          <w:rFonts w:ascii="宋体" w:eastAsia="宋体" w:hAnsi="宋体" w:cs="宋体" w:hint="eastAsia"/>
          <w:b/>
          <w:bCs/>
          <w:sz w:val="24"/>
          <w:szCs w:val="24"/>
        </w:rPr>
        <w:t>月</w:t>
      </w:r>
      <w:r w:rsidR="00F23524">
        <w:rPr>
          <w:rFonts w:ascii="宋体" w:eastAsia="宋体" w:hAnsi="宋体" w:cs="宋体" w:hint="eastAsia"/>
          <w:b/>
          <w:bCs/>
          <w:sz w:val="24"/>
          <w:szCs w:val="24"/>
        </w:rPr>
        <w:t>初之</w:t>
      </w:r>
      <w:r>
        <w:rPr>
          <w:rFonts w:ascii="宋体" w:eastAsia="宋体" w:hAnsi="宋体" w:cs="宋体" w:hint="eastAsia"/>
          <w:b/>
          <w:bCs/>
          <w:sz w:val="24"/>
          <w:szCs w:val="24"/>
        </w:rPr>
        <w:t>前</w:t>
      </w:r>
      <w:r>
        <w:rPr>
          <w:rFonts w:ascii="宋体" w:eastAsia="宋体" w:hAnsi="宋体" w:cs="宋体" w:hint="eastAsia"/>
          <w:sz w:val="24"/>
          <w:szCs w:val="24"/>
        </w:rPr>
        <w:t>，小城律师事务所</w:t>
      </w:r>
      <w:r w:rsidR="00152229">
        <w:rPr>
          <w:rFonts w:ascii="宋体" w:eastAsia="宋体" w:hAnsi="宋体" w:cs="宋体" w:hint="eastAsia"/>
          <w:sz w:val="24"/>
          <w:szCs w:val="24"/>
        </w:rPr>
        <w:t>和王健法学院将</w:t>
      </w:r>
      <w:r>
        <w:rPr>
          <w:rFonts w:ascii="宋体" w:eastAsia="宋体" w:hAnsi="宋体" w:cs="宋体" w:hint="eastAsia"/>
          <w:sz w:val="24"/>
          <w:szCs w:val="24"/>
        </w:rPr>
        <w:t>完成对立项书的</w:t>
      </w:r>
      <w:r w:rsidR="00E31242">
        <w:rPr>
          <w:rFonts w:ascii="宋体" w:eastAsia="宋体" w:hAnsi="宋体" w:cs="宋体" w:hint="eastAsia"/>
          <w:sz w:val="24"/>
          <w:szCs w:val="24"/>
        </w:rPr>
        <w:t>遴选</w:t>
      </w:r>
      <w:r w:rsidR="00626DE3">
        <w:rPr>
          <w:rFonts w:ascii="宋体" w:eastAsia="宋体" w:hAnsi="宋体" w:cs="宋体" w:hint="eastAsia"/>
          <w:sz w:val="24"/>
          <w:szCs w:val="24"/>
        </w:rPr>
        <w:t>工作，</w:t>
      </w:r>
      <w:r>
        <w:rPr>
          <w:rFonts w:ascii="宋体" w:eastAsia="宋体" w:hAnsi="宋体" w:cs="宋体" w:hint="eastAsia"/>
          <w:sz w:val="24"/>
          <w:szCs w:val="24"/>
        </w:rPr>
        <w:t>评选出</w:t>
      </w:r>
      <w:r w:rsidR="00626DE3">
        <w:rPr>
          <w:rFonts w:ascii="宋体" w:eastAsia="宋体" w:hAnsi="宋体" w:cs="宋体" w:hint="eastAsia"/>
          <w:sz w:val="24"/>
          <w:szCs w:val="24"/>
        </w:rPr>
        <w:t>最具公益</w:t>
      </w:r>
      <w:r>
        <w:rPr>
          <w:rFonts w:ascii="宋体" w:eastAsia="宋体" w:hAnsi="宋体" w:cs="宋体" w:hint="eastAsia"/>
          <w:sz w:val="24"/>
          <w:szCs w:val="24"/>
        </w:rPr>
        <w:t>价值</w:t>
      </w:r>
      <w:r w:rsidR="00152229">
        <w:rPr>
          <w:rFonts w:ascii="宋体" w:eastAsia="宋体" w:hAnsi="宋体" w:cs="宋体" w:hint="eastAsia"/>
          <w:sz w:val="24"/>
          <w:szCs w:val="24"/>
        </w:rPr>
        <w:t>和诉讼可行性</w:t>
      </w:r>
      <w:r>
        <w:rPr>
          <w:rFonts w:ascii="宋体" w:eastAsia="宋体" w:hAnsi="宋体" w:cs="宋体" w:hint="eastAsia"/>
          <w:sz w:val="24"/>
          <w:szCs w:val="24"/>
        </w:rPr>
        <w:t>的</w:t>
      </w:r>
      <w:r w:rsidR="00E31242">
        <w:rPr>
          <w:rFonts w:ascii="宋体" w:eastAsia="宋体" w:hAnsi="宋体" w:cs="宋体" w:hint="eastAsia"/>
          <w:sz w:val="24"/>
          <w:szCs w:val="24"/>
        </w:rPr>
        <w:t>若干</w:t>
      </w:r>
      <w:r w:rsidR="00152229">
        <w:rPr>
          <w:rFonts w:ascii="宋体" w:eastAsia="宋体" w:hAnsi="宋体" w:cs="宋体" w:hint="eastAsia"/>
          <w:sz w:val="24"/>
          <w:szCs w:val="24"/>
        </w:rPr>
        <w:t>诉讼选题</w:t>
      </w:r>
      <w:r w:rsidR="00E31242">
        <w:rPr>
          <w:rFonts w:ascii="宋体" w:eastAsia="宋体" w:hAnsi="宋体" w:cs="宋体" w:hint="eastAsia"/>
          <w:sz w:val="24"/>
          <w:szCs w:val="24"/>
        </w:rPr>
        <w:t>并予以立项</w:t>
      </w:r>
      <w:r>
        <w:rPr>
          <w:rFonts w:ascii="宋体" w:eastAsia="宋体" w:hAnsi="宋体" w:cs="宋体" w:hint="eastAsia"/>
          <w:sz w:val="24"/>
          <w:szCs w:val="24"/>
        </w:rPr>
        <w:t>（实际通过的立项</w:t>
      </w:r>
      <w:r w:rsidR="00E31242">
        <w:rPr>
          <w:rFonts w:ascii="宋体" w:eastAsia="宋体" w:hAnsi="宋体" w:cs="宋体" w:hint="eastAsia"/>
          <w:sz w:val="24"/>
          <w:szCs w:val="24"/>
        </w:rPr>
        <w:t>选题</w:t>
      </w:r>
      <w:r>
        <w:rPr>
          <w:rFonts w:ascii="宋体" w:eastAsia="宋体" w:hAnsi="宋体" w:cs="宋体" w:hint="eastAsia"/>
          <w:sz w:val="24"/>
          <w:szCs w:val="24"/>
        </w:rPr>
        <w:t>数量可根据申报情况予以增加）</w:t>
      </w:r>
      <w:r w:rsidR="00152229">
        <w:rPr>
          <w:rFonts w:ascii="宋体" w:eastAsia="宋体" w:hAnsi="宋体" w:cs="宋体" w:hint="eastAsia"/>
          <w:sz w:val="24"/>
          <w:szCs w:val="24"/>
        </w:rPr>
        <w:t>。</w:t>
      </w:r>
      <w:r w:rsidR="00E31242">
        <w:rPr>
          <w:rFonts w:ascii="宋体" w:eastAsia="宋体" w:hAnsi="宋体" w:cs="宋体" w:hint="eastAsia"/>
          <w:sz w:val="24"/>
          <w:szCs w:val="24"/>
        </w:rPr>
        <w:t>立项后</w:t>
      </w:r>
      <w:r w:rsidR="00152229">
        <w:rPr>
          <w:rFonts w:ascii="宋体" w:eastAsia="宋体" w:hAnsi="宋体" w:cs="宋体" w:hint="eastAsia"/>
          <w:sz w:val="24"/>
          <w:szCs w:val="24"/>
        </w:rPr>
        <w:t>，</w:t>
      </w:r>
      <w:r w:rsidR="00F23524">
        <w:rPr>
          <w:rFonts w:ascii="宋体" w:eastAsia="宋体" w:hAnsi="宋体" w:cs="宋体" w:hint="eastAsia"/>
          <w:sz w:val="24"/>
          <w:szCs w:val="24"/>
        </w:rPr>
        <w:t>王健法学院和吴中区律师协会</w:t>
      </w:r>
      <w:r w:rsidR="00152229">
        <w:rPr>
          <w:rFonts w:ascii="宋体" w:eastAsia="宋体" w:hAnsi="宋体" w:cs="宋体" w:hint="eastAsia"/>
          <w:sz w:val="24"/>
          <w:szCs w:val="24"/>
        </w:rPr>
        <w:t>将</w:t>
      </w:r>
      <w:r w:rsidR="00F23524">
        <w:rPr>
          <w:rFonts w:ascii="宋体" w:eastAsia="宋体" w:hAnsi="宋体" w:cs="宋体" w:hint="eastAsia"/>
          <w:sz w:val="24"/>
          <w:szCs w:val="24"/>
        </w:rPr>
        <w:t>为每一支参赛队伍各</w:t>
      </w:r>
      <w:r w:rsidR="00152229">
        <w:rPr>
          <w:rFonts w:ascii="宋体" w:eastAsia="宋体" w:hAnsi="宋体" w:cs="宋体" w:hint="eastAsia"/>
          <w:sz w:val="24"/>
          <w:szCs w:val="24"/>
        </w:rPr>
        <w:t>指派</w:t>
      </w:r>
      <w:r w:rsidR="00F23524">
        <w:rPr>
          <w:rFonts w:ascii="宋体" w:eastAsia="宋体" w:hAnsi="宋体" w:cs="宋体" w:hint="eastAsia"/>
          <w:sz w:val="24"/>
          <w:szCs w:val="24"/>
        </w:rPr>
        <w:t>一名教师和律师作为辅导老师。学院指派的教师也可通过参赛同学与我院教师</w:t>
      </w:r>
      <w:r>
        <w:rPr>
          <w:rFonts w:ascii="宋体" w:eastAsia="宋体" w:hAnsi="宋体" w:cs="宋体" w:hint="eastAsia"/>
          <w:sz w:val="24"/>
          <w:szCs w:val="24"/>
        </w:rPr>
        <w:t>自由</w:t>
      </w:r>
      <w:r w:rsidR="00F23524">
        <w:rPr>
          <w:rFonts w:ascii="宋体" w:eastAsia="宋体" w:hAnsi="宋体" w:cs="宋体" w:hint="eastAsia"/>
          <w:sz w:val="24"/>
          <w:szCs w:val="24"/>
        </w:rPr>
        <w:t>双向选择确定。</w:t>
      </w:r>
    </w:p>
    <w:p w:rsidR="00471163" w:rsidRPr="00E31242" w:rsidRDefault="00E31242"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三、立案与</w:t>
      </w:r>
      <w:r w:rsidR="00137A09" w:rsidRPr="00E31242">
        <w:rPr>
          <w:rFonts w:ascii="宋体" w:eastAsia="宋体" w:hAnsi="宋体" w:cs="宋体" w:hint="eastAsia"/>
          <w:sz w:val="24"/>
          <w:szCs w:val="24"/>
        </w:rPr>
        <w:t>诉讼</w:t>
      </w:r>
    </w:p>
    <w:p w:rsidR="00471163" w:rsidRDefault="00F23524"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获得立项的团队应当立即着手就申报的选题</w:t>
      </w:r>
      <w:r w:rsidR="00E31242">
        <w:rPr>
          <w:rFonts w:ascii="宋体" w:eastAsia="宋体" w:hAnsi="宋体" w:cs="宋体" w:hint="eastAsia"/>
          <w:sz w:val="24"/>
          <w:szCs w:val="24"/>
        </w:rPr>
        <w:t>向</w:t>
      </w:r>
      <w:r w:rsidR="00137A09">
        <w:rPr>
          <w:rFonts w:ascii="宋体" w:eastAsia="宋体" w:hAnsi="宋体" w:cs="宋体" w:hint="eastAsia"/>
          <w:sz w:val="24"/>
          <w:szCs w:val="24"/>
        </w:rPr>
        <w:t>人民法院</w:t>
      </w:r>
      <w:r w:rsidR="00E31242">
        <w:rPr>
          <w:rFonts w:ascii="宋体" w:eastAsia="宋体" w:hAnsi="宋体" w:cs="宋体" w:hint="eastAsia"/>
          <w:sz w:val="24"/>
          <w:szCs w:val="24"/>
        </w:rPr>
        <w:t>申请</w:t>
      </w:r>
      <w:r w:rsidR="00137A09" w:rsidRPr="00E31242">
        <w:rPr>
          <w:rFonts w:ascii="宋体" w:eastAsia="宋体" w:hAnsi="宋体" w:cs="宋体" w:hint="eastAsia"/>
          <w:bCs/>
          <w:sz w:val="24"/>
          <w:szCs w:val="24"/>
        </w:rPr>
        <w:t>立案</w:t>
      </w:r>
      <w:r w:rsidR="00E31242" w:rsidRPr="00E31242">
        <w:rPr>
          <w:rFonts w:ascii="宋体" w:eastAsia="宋体" w:hAnsi="宋体" w:cs="宋体" w:hint="eastAsia"/>
          <w:bCs/>
          <w:sz w:val="24"/>
          <w:szCs w:val="24"/>
        </w:rPr>
        <w:t>或开展前</w:t>
      </w:r>
      <w:r w:rsidR="00E31242" w:rsidRPr="00E31242">
        <w:rPr>
          <w:rFonts w:ascii="宋体" w:eastAsia="宋体" w:hAnsi="宋体" w:cs="宋体" w:hint="eastAsia"/>
          <w:bCs/>
          <w:sz w:val="24"/>
          <w:szCs w:val="24"/>
        </w:rPr>
        <w:lastRenderedPageBreak/>
        <w:t>期的诉讼准备工作</w:t>
      </w:r>
      <w:r w:rsidR="00400D9E">
        <w:rPr>
          <w:rFonts w:ascii="宋体" w:eastAsia="宋体" w:hAnsi="宋体" w:cs="宋体" w:hint="eastAsia"/>
          <w:bCs/>
          <w:sz w:val="24"/>
          <w:szCs w:val="24"/>
        </w:rPr>
        <w:t>，包括现场调查、收集证据、案件分析讨论、撰写起诉状、代理词等</w:t>
      </w:r>
      <w:r w:rsidR="00E31242">
        <w:rPr>
          <w:rFonts w:ascii="宋体" w:eastAsia="宋体" w:hAnsi="宋体" w:cs="宋体" w:hint="eastAsia"/>
          <w:sz w:val="24"/>
          <w:szCs w:val="24"/>
        </w:rPr>
        <w:t>。</w:t>
      </w:r>
      <w:r w:rsidR="00626DE3">
        <w:rPr>
          <w:rFonts w:ascii="宋体" w:eastAsia="宋体" w:hAnsi="宋体" w:cs="宋体" w:hint="eastAsia"/>
          <w:sz w:val="24"/>
          <w:szCs w:val="24"/>
        </w:rPr>
        <w:t>小城</w:t>
      </w:r>
      <w:r w:rsidR="00E31242">
        <w:rPr>
          <w:rFonts w:ascii="宋体" w:eastAsia="宋体" w:hAnsi="宋体" w:cs="宋体" w:hint="eastAsia"/>
          <w:sz w:val="24"/>
          <w:szCs w:val="24"/>
        </w:rPr>
        <w:t>律师事务所将</w:t>
      </w:r>
      <w:r w:rsidR="00626DE3">
        <w:rPr>
          <w:rFonts w:ascii="宋体" w:eastAsia="宋体" w:hAnsi="宋体" w:cs="宋体" w:hint="eastAsia"/>
          <w:sz w:val="24"/>
          <w:szCs w:val="24"/>
        </w:rPr>
        <w:t>为</w:t>
      </w:r>
      <w:r w:rsidR="00E31242">
        <w:rPr>
          <w:rFonts w:ascii="宋体" w:eastAsia="宋体" w:hAnsi="宋体" w:cs="宋体" w:hint="eastAsia"/>
          <w:sz w:val="24"/>
          <w:szCs w:val="24"/>
        </w:rPr>
        <w:t>每个</w:t>
      </w:r>
      <w:r w:rsidR="00626DE3">
        <w:rPr>
          <w:rFonts w:ascii="宋体" w:eastAsia="宋体" w:hAnsi="宋体" w:cs="宋体" w:hint="eastAsia"/>
          <w:sz w:val="24"/>
          <w:szCs w:val="24"/>
        </w:rPr>
        <w:t>参赛</w:t>
      </w:r>
      <w:r w:rsidR="00E31242">
        <w:rPr>
          <w:rFonts w:ascii="宋体" w:eastAsia="宋体" w:hAnsi="宋体" w:cs="宋体" w:hint="eastAsia"/>
          <w:sz w:val="24"/>
          <w:szCs w:val="24"/>
        </w:rPr>
        <w:t>团队给予最高</w:t>
      </w:r>
      <w:r w:rsidR="00E31242" w:rsidRPr="00E31242">
        <w:rPr>
          <w:rFonts w:ascii="宋体" w:eastAsia="宋体" w:hAnsi="宋体" w:cs="宋体" w:hint="eastAsia"/>
          <w:bCs/>
          <w:sz w:val="24"/>
          <w:szCs w:val="24"/>
        </w:rPr>
        <w:t>1000元的交通费和诉讼费支持</w:t>
      </w:r>
      <w:r w:rsidR="00E31242" w:rsidRPr="00E31242">
        <w:rPr>
          <w:rFonts w:ascii="宋体" w:eastAsia="宋体" w:hAnsi="宋体" w:cs="宋体" w:hint="eastAsia"/>
          <w:sz w:val="24"/>
          <w:szCs w:val="24"/>
        </w:rPr>
        <w:t>，</w:t>
      </w:r>
      <w:r w:rsidR="00400D9E">
        <w:rPr>
          <w:rFonts w:ascii="宋体" w:eastAsia="宋体" w:hAnsi="宋体" w:cs="宋体" w:hint="eastAsia"/>
          <w:sz w:val="24"/>
          <w:szCs w:val="24"/>
        </w:rPr>
        <w:t>实报实销。立案成功后，应按法律规定和人民法院的通知参加相应的诉讼活动。</w:t>
      </w:r>
      <w:r w:rsidR="00E31242">
        <w:rPr>
          <w:rFonts w:ascii="宋体" w:eastAsia="宋体" w:hAnsi="宋体" w:cs="宋体" w:hint="eastAsia"/>
          <w:sz w:val="24"/>
          <w:szCs w:val="24"/>
        </w:rPr>
        <w:t>学院将在2020年9月份开展对</w:t>
      </w:r>
      <w:r w:rsidR="00137A09">
        <w:rPr>
          <w:rFonts w:ascii="宋体" w:eastAsia="宋体" w:hAnsi="宋体" w:cs="宋体" w:hint="eastAsia"/>
          <w:sz w:val="24"/>
          <w:szCs w:val="24"/>
        </w:rPr>
        <w:t>各参赛团队的中期考核工作，中期考核时尚未向人民法院申请立案的，</w:t>
      </w:r>
      <w:r w:rsidR="00E31242">
        <w:rPr>
          <w:rFonts w:ascii="宋体" w:eastAsia="宋体" w:hAnsi="宋体" w:cs="宋体" w:hint="eastAsia"/>
          <w:sz w:val="24"/>
          <w:szCs w:val="24"/>
        </w:rPr>
        <w:t>取消团队的参赛资格。</w:t>
      </w:r>
    </w:p>
    <w:p w:rsidR="00E31242" w:rsidRPr="00E31242" w:rsidRDefault="00D453A9" w:rsidP="00E31242">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四、决赛</w:t>
      </w:r>
    </w:p>
    <w:p w:rsidR="00D453A9" w:rsidRDefault="00137A09">
      <w:pPr>
        <w:spacing w:line="360" w:lineRule="auto"/>
        <w:ind w:firstLineChars="200" w:firstLine="482"/>
        <w:rPr>
          <w:rFonts w:ascii="宋体" w:eastAsia="宋体" w:hAnsi="宋体" w:cs="宋体"/>
          <w:sz w:val="24"/>
          <w:szCs w:val="24"/>
        </w:rPr>
      </w:pPr>
      <w:r>
        <w:rPr>
          <w:rFonts w:ascii="宋体" w:eastAsia="宋体" w:hAnsi="宋体" w:cs="宋体" w:hint="eastAsia"/>
          <w:b/>
          <w:bCs/>
          <w:sz w:val="24"/>
          <w:szCs w:val="24"/>
        </w:rPr>
        <w:t>20</w:t>
      </w:r>
      <w:r w:rsidR="00D453A9">
        <w:rPr>
          <w:rFonts w:ascii="宋体" w:eastAsia="宋体" w:hAnsi="宋体" w:cs="宋体" w:hint="eastAsia"/>
          <w:b/>
          <w:bCs/>
          <w:sz w:val="24"/>
          <w:szCs w:val="24"/>
        </w:rPr>
        <w:t>20</w:t>
      </w:r>
      <w:r>
        <w:rPr>
          <w:rFonts w:ascii="宋体" w:eastAsia="宋体" w:hAnsi="宋体" w:cs="宋体" w:hint="eastAsia"/>
          <w:b/>
          <w:bCs/>
          <w:sz w:val="24"/>
          <w:szCs w:val="24"/>
        </w:rPr>
        <w:t>年</w:t>
      </w:r>
      <w:r w:rsidR="00D453A9">
        <w:rPr>
          <w:rFonts w:ascii="宋体" w:eastAsia="宋体" w:hAnsi="宋体" w:cs="宋体" w:hint="eastAsia"/>
          <w:b/>
          <w:bCs/>
          <w:sz w:val="24"/>
          <w:szCs w:val="24"/>
        </w:rPr>
        <w:t>11月底</w:t>
      </w:r>
      <w:r>
        <w:rPr>
          <w:rFonts w:ascii="宋体" w:eastAsia="宋体" w:hAnsi="宋体" w:cs="宋体" w:hint="eastAsia"/>
          <w:sz w:val="24"/>
          <w:szCs w:val="24"/>
        </w:rPr>
        <w:t>，</w:t>
      </w:r>
      <w:r w:rsidR="00D453A9">
        <w:rPr>
          <w:rFonts w:ascii="宋体" w:eastAsia="宋体" w:hAnsi="宋体" w:cs="宋体" w:hint="eastAsia"/>
          <w:sz w:val="24"/>
          <w:szCs w:val="24"/>
        </w:rPr>
        <w:t>学院和小城律师事务所将召开第五届“小城公益之星”创意诉讼大赛决赛，由各参赛团队展示其参赛诉讼选题的社会价值、诉讼进程、</w:t>
      </w:r>
      <w:r>
        <w:rPr>
          <w:rFonts w:ascii="宋体" w:eastAsia="宋体" w:hAnsi="宋体" w:cs="宋体" w:hint="eastAsia"/>
          <w:sz w:val="24"/>
          <w:szCs w:val="24"/>
        </w:rPr>
        <w:t>诉讼结果、</w:t>
      </w:r>
      <w:r w:rsidR="00D453A9">
        <w:rPr>
          <w:rFonts w:ascii="宋体" w:eastAsia="宋体" w:hAnsi="宋体" w:cs="宋体" w:hint="eastAsia"/>
          <w:sz w:val="24"/>
          <w:szCs w:val="24"/>
        </w:rPr>
        <w:t>诉讼策略和参赛心得等，并由评委根据各参赛团队</w:t>
      </w:r>
      <w:bookmarkStart w:id="0" w:name="_GoBack"/>
      <w:bookmarkEnd w:id="0"/>
      <w:r w:rsidR="00D453A9">
        <w:rPr>
          <w:rFonts w:ascii="宋体" w:eastAsia="宋体" w:hAnsi="宋体" w:cs="宋体" w:hint="eastAsia"/>
          <w:sz w:val="24"/>
          <w:szCs w:val="24"/>
        </w:rPr>
        <w:t>的选题价值和实际表现情况打分，评定一、二、三等奖。</w:t>
      </w:r>
    </w:p>
    <w:p w:rsidR="00471163" w:rsidRDefault="00D453A9" w:rsidP="00D453A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各参赛团队应于决赛前</w:t>
      </w:r>
      <w:r w:rsidR="00137A09">
        <w:rPr>
          <w:rFonts w:ascii="宋体" w:eastAsia="宋体" w:hAnsi="宋体" w:cs="宋体" w:hint="eastAsia"/>
          <w:sz w:val="24"/>
          <w:szCs w:val="24"/>
        </w:rPr>
        <w:t>上交</w:t>
      </w:r>
      <w:r w:rsidR="00137A09">
        <w:rPr>
          <w:rFonts w:ascii="宋体" w:eastAsia="宋体" w:hAnsi="宋体" w:cs="宋体" w:hint="eastAsia"/>
          <w:b/>
          <w:bCs/>
          <w:sz w:val="24"/>
          <w:szCs w:val="24"/>
        </w:rPr>
        <w:t>全部案卷材料</w:t>
      </w:r>
      <w:r w:rsidR="00137A09">
        <w:rPr>
          <w:rFonts w:ascii="宋体" w:eastAsia="宋体" w:hAnsi="宋体" w:cs="宋体" w:hint="eastAsia"/>
          <w:sz w:val="24"/>
          <w:szCs w:val="24"/>
        </w:rPr>
        <w:t>（包括</w:t>
      </w:r>
      <w:r w:rsidR="00CD5F35">
        <w:rPr>
          <w:rFonts w:ascii="宋体" w:eastAsia="宋体" w:hAnsi="宋体" w:cs="宋体" w:hint="eastAsia"/>
          <w:sz w:val="24"/>
          <w:szCs w:val="24"/>
        </w:rPr>
        <w:t>但不限于</w:t>
      </w:r>
      <w:r w:rsidR="00137A09">
        <w:rPr>
          <w:rFonts w:ascii="宋体" w:eastAsia="宋体" w:hAnsi="宋体" w:cs="宋体" w:hint="eastAsia"/>
          <w:sz w:val="24"/>
          <w:szCs w:val="24"/>
        </w:rPr>
        <w:t>起诉状、代理词、证据材料</w:t>
      </w:r>
      <w:r>
        <w:rPr>
          <w:rFonts w:ascii="宋体" w:eastAsia="宋体" w:hAnsi="宋体" w:cs="宋体" w:hint="eastAsia"/>
          <w:sz w:val="24"/>
          <w:szCs w:val="24"/>
        </w:rPr>
        <w:t>、传票、人民法院</w:t>
      </w:r>
      <w:proofErr w:type="gramStart"/>
      <w:r>
        <w:rPr>
          <w:rFonts w:ascii="宋体" w:eastAsia="宋体" w:hAnsi="宋体" w:cs="宋体" w:hint="eastAsia"/>
          <w:sz w:val="24"/>
          <w:szCs w:val="24"/>
        </w:rPr>
        <w:t>作出</w:t>
      </w:r>
      <w:proofErr w:type="gramEnd"/>
      <w:r>
        <w:rPr>
          <w:rFonts w:ascii="宋体" w:eastAsia="宋体" w:hAnsi="宋体" w:cs="宋体" w:hint="eastAsia"/>
          <w:sz w:val="24"/>
          <w:szCs w:val="24"/>
        </w:rPr>
        <w:t>的裁定</w:t>
      </w:r>
      <w:r w:rsidR="00CD5F35">
        <w:rPr>
          <w:rFonts w:ascii="宋体" w:eastAsia="宋体" w:hAnsi="宋体" w:cs="宋体" w:hint="eastAsia"/>
          <w:sz w:val="24"/>
          <w:szCs w:val="24"/>
        </w:rPr>
        <w:t>书</w:t>
      </w:r>
      <w:r>
        <w:rPr>
          <w:rFonts w:ascii="宋体" w:eastAsia="宋体" w:hAnsi="宋体" w:cs="宋体" w:hint="eastAsia"/>
          <w:sz w:val="24"/>
          <w:szCs w:val="24"/>
        </w:rPr>
        <w:t>或判决</w:t>
      </w:r>
      <w:r w:rsidR="00CD5F35">
        <w:rPr>
          <w:rFonts w:ascii="宋体" w:eastAsia="宋体" w:hAnsi="宋体" w:cs="宋体" w:hint="eastAsia"/>
          <w:sz w:val="24"/>
          <w:szCs w:val="24"/>
        </w:rPr>
        <w:t>书</w:t>
      </w:r>
      <w:r w:rsidR="00137A09">
        <w:rPr>
          <w:rFonts w:ascii="宋体" w:eastAsia="宋体" w:hAnsi="宋体" w:cs="宋体" w:hint="eastAsia"/>
          <w:sz w:val="24"/>
          <w:szCs w:val="24"/>
        </w:rPr>
        <w:t>等），</w:t>
      </w:r>
      <w:r w:rsidR="00137A09">
        <w:rPr>
          <w:rFonts w:ascii="宋体" w:eastAsia="宋体" w:hAnsi="宋体" w:cs="宋体" w:hint="eastAsia"/>
          <w:b/>
          <w:bCs/>
          <w:sz w:val="24"/>
          <w:szCs w:val="24"/>
        </w:rPr>
        <w:t>填写奖学金申请书</w:t>
      </w:r>
      <w:r w:rsidR="00C17141">
        <w:rPr>
          <w:rFonts w:ascii="宋体" w:eastAsia="宋体" w:hAnsi="宋体" w:cs="宋体" w:hint="eastAsia"/>
          <w:b/>
          <w:bCs/>
          <w:sz w:val="24"/>
          <w:szCs w:val="24"/>
        </w:rPr>
        <w:t>（可在苏州大学王健法学院或上海小城律师事务所网站下载）</w:t>
      </w:r>
      <w:r w:rsidR="00137A09">
        <w:rPr>
          <w:rFonts w:ascii="宋体" w:eastAsia="宋体" w:hAnsi="宋体" w:cs="宋体" w:hint="eastAsia"/>
          <w:sz w:val="24"/>
          <w:szCs w:val="24"/>
        </w:rPr>
        <w:t>。将奖学金申请书发送至小城律师事务所邮箱，并将纸质</w:t>
      </w:r>
      <w:proofErr w:type="gramStart"/>
      <w:r w:rsidR="00137A09">
        <w:rPr>
          <w:rFonts w:ascii="宋体" w:eastAsia="宋体" w:hAnsi="宋体" w:cs="宋体" w:hint="eastAsia"/>
          <w:sz w:val="24"/>
          <w:szCs w:val="24"/>
        </w:rPr>
        <w:t>版材料</w:t>
      </w:r>
      <w:proofErr w:type="gramEnd"/>
      <w:r w:rsidR="00137A09">
        <w:rPr>
          <w:rFonts w:ascii="宋体" w:eastAsia="宋体" w:hAnsi="宋体" w:cs="宋体" w:hint="eastAsia"/>
          <w:sz w:val="24"/>
          <w:szCs w:val="24"/>
        </w:rPr>
        <w:t>上交至苏州大学王健法学院团委处。</w:t>
      </w:r>
    </w:p>
    <w:p w:rsidR="00D453A9" w:rsidRDefault="00D453A9" w:rsidP="00D453A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五、完结诉讼</w:t>
      </w:r>
    </w:p>
    <w:p w:rsidR="00D453A9" w:rsidRDefault="00D453A9" w:rsidP="00D453A9">
      <w:pPr>
        <w:spacing w:line="360" w:lineRule="auto"/>
        <w:ind w:firstLineChars="200" w:firstLine="480"/>
        <w:rPr>
          <w:rFonts w:ascii="宋体" w:eastAsia="宋体" w:hAnsi="宋体" w:cs="宋体"/>
          <w:sz w:val="24"/>
          <w:szCs w:val="24"/>
        </w:rPr>
      </w:pPr>
      <w:r>
        <w:rPr>
          <w:rFonts w:ascii="宋体" w:eastAsia="宋体" w:hAnsi="宋体" w:cs="宋体" w:hint="eastAsia"/>
          <w:sz w:val="24"/>
          <w:szCs w:val="24"/>
        </w:rPr>
        <w:t>各参赛团队应于决赛后继续参与其尚未审结的案件的诉讼活动</w:t>
      </w:r>
      <w:r w:rsidR="00D55871">
        <w:rPr>
          <w:rFonts w:ascii="宋体" w:eastAsia="宋体" w:hAnsi="宋体" w:cs="宋体" w:hint="eastAsia"/>
          <w:sz w:val="24"/>
          <w:szCs w:val="24"/>
        </w:rPr>
        <w:t>，并及时将相关诉讼文书等案卷材料汇交至小城律师事务所和王健法学院团委，否则不能获得全部竞赛奖金。无故撤诉或不继续开展案件诉讼活动的，取消</w:t>
      </w:r>
      <w:r w:rsidR="005A22CB">
        <w:rPr>
          <w:rFonts w:ascii="宋体" w:eastAsia="宋体" w:hAnsi="宋体" w:cs="宋体" w:hint="eastAsia"/>
          <w:sz w:val="24"/>
          <w:szCs w:val="24"/>
        </w:rPr>
        <w:t>团队的</w:t>
      </w:r>
      <w:r w:rsidR="00D55871">
        <w:rPr>
          <w:rFonts w:ascii="宋体" w:eastAsia="宋体" w:hAnsi="宋体" w:cs="宋体" w:hint="eastAsia"/>
          <w:sz w:val="24"/>
          <w:szCs w:val="24"/>
        </w:rPr>
        <w:t>参赛和获奖资格，收回已颁发的奖励。</w:t>
      </w:r>
    </w:p>
    <w:p w:rsidR="00471163" w:rsidRPr="00D453A9" w:rsidRDefault="00471163">
      <w:pPr>
        <w:spacing w:line="360" w:lineRule="auto"/>
        <w:rPr>
          <w:rFonts w:ascii="宋体" w:eastAsia="宋体" w:hAnsi="宋体" w:cs="宋体"/>
          <w:sz w:val="24"/>
          <w:szCs w:val="24"/>
        </w:rPr>
      </w:pPr>
    </w:p>
    <w:p w:rsidR="00471163" w:rsidRDefault="00471163">
      <w:pPr>
        <w:spacing w:line="360" w:lineRule="auto"/>
        <w:rPr>
          <w:rFonts w:ascii="宋体" w:eastAsia="宋体" w:hAnsi="宋体" w:cs="宋体"/>
          <w:sz w:val="24"/>
          <w:szCs w:val="24"/>
        </w:rPr>
      </w:pPr>
    </w:p>
    <w:p w:rsidR="00471163" w:rsidRDefault="00137A09">
      <w:pPr>
        <w:spacing w:line="360" w:lineRule="auto"/>
        <w:jc w:val="right"/>
        <w:rPr>
          <w:rFonts w:ascii="宋体" w:eastAsia="宋体" w:hAnsi="宋体" w:cs="宋体"/>
          <w:sz w:val="24"/>
          <w:szCs w:val="24"/>
        </w:rPr>
      </w:pPr>
      <w:r>
        <w:rPr>
          <w:rFonts w:ascii="宋体" w:eastAsia="宋体" w:hAnsi="宋体" w:cs="宋体" w:hint="eastAsia"/>
          <w:sz w:val="24"/>
          <w:szCs w:val="24"/>
        </w:rPr>
        <w:t>王健法学院团委</w:t>
      </w:r>
    </w:p>
    <w:p w:rsidR="005409BA" w:rsidRDefault="00137A09">
      <w:pPr>
        <w:spacing w:line="360" w:lineRule="auto"/>
        <w:jc w:val="right"/>
        <w:rPr>
          <w:rFonts w:ascii="宋体" w:eastAsia="宋体" w:hAnsi="宋体" w:cs="宋体"/>
          <w:sz w:val="24"/>
          <w:szCs w:val="24"/>
        </w:rPr>
      </w:pPr>
      <w:r>
        <w:rPr>
          <w:rFonts w:ascii="宋体" w:eastAsia="宋体" w:hAnsi="宋体" w:cs="宋体" w:hint="eastAsia"/>
          <w:sz w:val="24"/>
          <w:szCs w:val="24"/>
        </w:rPr>
        <w:t>20</w:t>
      </w:r>
      <w:r w:rsidR="005F6139">
        <w:rPr>
          <w:rFonts w:ascii="宋体" w:eastAsia="宋体" w:hAnsi="宋体" w:cs="宋体" w:hint="eastAsia"/>
          <w:sz w:val="24"/>
          <w:szCs w:val="24"/>
        </w:rPr>
        <w:t>20</w:t>
      </w:r>
      <w:r>
        <w:rPr>
          <w:rFonts w:ascii="宋体" w:eastAsia="宋体" w:hAnsi="宋体" w:cs="宋体" w:hint="eastAsia"/>
          <w:sz w:val="24"/>
          <w:szCs w:val="24"/>
        </w:rPr>
        <w:t>年</w:t>
      </w:r>
      <w:r w:rsidR="005F6139">
        <w:rPr>
          <w:rFonts w:ascii="宋体" w:eastAsia="宋体" w:hAnsi="宋体" w:cs="宋体" w:hint="eastAsia"/>
          <w:sz w:val="24"/>
          <w:szCs w:val="24"/>
        </w:rPr>
        <w:t>1</w:t>
      </w:r>
      <w:r>
        <w:rPr>
          <w:rFonts w:ascii="宋体" w:eastAsia="宋体" w:hAnsi="宋体" w:cs="宋体" w:hint="eastAsia"/>
          <w:sz w:val="24"/>
          <w:szCs w:val="24"/>
        </w:rPr>
        <w:t>月17日</w:t>
      </w:r>
    </w:p>
    <w:p w:rsidR="005409BA" w:rsidRDefault="005409BA">
      <w:pPr>
        <w:widowControl/>
        <w:jc w:val="left"/>
        <w:rPr>
          <w:rFonts w:ascii="宋体" w:eastAsia="宋体" w:hAnsi="宋体" w:cs="宋体"/>
          <w:sz w:val="24"/>
          <w:szCs w:val="24"/>
        </w:rPr>
      </w:pPr>
      <w:r>
        <w:rPr>
          <w:rFonts w:ascii="宋体" w:eastAsia="宋体" w:hAnsi="宋体" w:cs="宋体"/>
          <w:sz w:val="24"/>
          <w:szCs w:val="24"/>
        </w:rPr>
        <w:br w:type="page"/>
      </w:r>
    </w:p>
    <w:p w:rsidR="005409BA" w:rsidRPr="005409BA" w:rsidRDefault="005409BA" w:rsidP="005409BA">
      <w:pPr>
        <w:rPr>
          <w:rFonts w:ascii="微软雅黑" w:eastAsia="微软雅黑" w:hAnsi="微软雅黑"/>
          <w:sz w:val="24"/>
          <w:szCs w:val="24"/>
        </w:rPr>
      </w:pPr>
      <w:r w:rsidRPr="005409BA">
        <w:rPr>
          <w:rFonts w:ascii="微软雅黑" w:eastAsia="微软雅黑" w:hAnsi="微软雅黑" w:hint="eastAsia"/>
          <w:sz w:val="24"/>
          <w:szCs w:val="24"/>
        </w:rPr>
        <w:lastRenderedPageBreak/>
        <w:t>附件：</w:t>
      </w:r>
    </w:p>
    <w:p w:rsidR="005409BA" w:rsidRPr="005409BA" w:rsidRDefault="005409BA" w:rsidP="005409BA">
      <w:pPr>
        <w:rPr>
          <w:rFonts w:ascii="微软雅黑" w:eastAsia="微软雅黑" w:hAnsi="微软雅黑"/>
          <w:b/>
          <w:sz w:val="24"/>
          <w:szCs w:val="24"/>
        </w:rPr>
      </w:pPr>
    </w:p>
    <w:p w:rsidR="005409BA" w:rsidRDefault="005409BA" w:rsidP="005409BA">
      <w:pPr>
        <w:rPr>
          <w:rFonts w:ascii="华文新魏" w:eastAsia="华文新魏"/>
          <w:b/>
          <w:sz w:val="44"/>
          <w:szCs w:val="44"/>
        </w:rPr>
      </w:pPr>
      <w:r>
        <w:rPr>
          <w:rFonts w:ascii="华文新魏" w:eastAsia="华文新魏" w:hint="eastAsia"/>
          <w:b/>
          <w:sz w:val="44"/>
          <w:szCs w:val="44"/>
        </w:rPr>
        <w:t>“小城公益之星”奖学金项目立项申请书</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6"/>
        <w:gridCol w:w="1043"/>
        <w:gridCol w:w="993"/>
        <w:gridCol w:w="708"/>
        <w:gridCol w:w="1134"/>
        <w:gridCol w:w="1843"/>
        <w:gridCol w:w="1809"/>
      </w:tblGrid>
      <w:tr w:rsidR="005409BA" w:rsidTr="00890EAE">
        <w:trPr>
          <w:trHeight w:val="799"/>
        </w:trPr>
        <w:tc>
          <w:tcPr>
            <w:tcW w:w="766" w:type="dxa"/>
          </w:tcPr>
          <w:p w:rsidR="005409BA" w:rsidRPr="006F3714" w:rsidRDefault="005409BA" w:rsidP="00890EAE">
            <w:pPr>
              <w:rPr>
                <w:rFonts w:ascii="微软雅黑" w:eastAsia="微软雅黑" w:hAnsi="微软雅黑"/>
                <w:sz w:val="24"/>
              </w:rPr>
            </w:pPr>
            <w:r w:rsidRPr="006F3714">
              <w:rPr>
                <w:rFonts w:ascii="微软雅黑" w:eastAsia="微软雅黑" w:hAnsi="微软雅黑" w:hint="eastAsia"/>
                <w:sz w:val="24"/>
                <w:szCs w:val="28"/>
              </w:rPr>
              <w:t>团队名称</w:t>
            </w:r>
          </w:p>
        </w:tc>
        <w:tc>
          <w:tcPr>
            <w:tcW w:w="7530" w:type="dxa"/>
            <w:gridSpan w:val="6"/>
            <w:vAlign w:val="center"/>
          </w:tcPr>
          <w:p w:rsidR="005409BA" w:rsidRPr="006F3714" w:rsidRDefault="005409BA" w:rsidP="00890EAE">
            <w:pPr>
              <w:jc w:val="center"/>
              <w:rPr>
                <w:rFonts w:ascii="微软雅黑" w:eastAsia="微软雅黑" w:hAnsi="微软雅黑"/>
                <w:sz w:val="36"/>
                <w:szCs w:val="36"/>
              </w:rPr>
            </w:pPr>
          </w:p>
        </w:tc>
      </w:tr>
      <w:tr w:rsidR="005409BA" w:rsidTr="00890EAE">
        <w:trPr>
          <w:trHeight w:val="799"/>
        </w:trPr>
        <w:tc>
          <w:tcPr>
            <w:tcW w:w="766" w:type="dxa"/>
            <w:vAlign w:val="center"/>
          </w:tcPr>
          <w:p w:rsidR="005409BA" w:rsidRPr="006F3714" w:rsidRDefault="005409BA" w:rsidP="00890EAE">
            <w:pPr>
              <w:jc w:val="center"/>
              <w:rPr>
                <w:rFonts w:ascii="微软雅黑" w:eastAsia="微软雅黑" w:hAnsi="微软雅黑"/>
                <w:sz w:val="24"/>
                <w:szCs w:val="28"/>
              </w:rPr>
            </w:pPr>
          </w:p>
        </w:tc>
        <w:tc>
          <w:tcPr>
            <w:tcW w:w="1043"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姓名</w:t>
            </w:r>
          </w:p>
        </w:tc>
        <w:tc>
          <w:tcPr>
            <w:tcW w:w="993"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学院</w:t>
            </w:r>
          </w:p>
        </w:tc>
        <w:tc>
          <w:tcPr>
            <w:tcW w:w="708"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专业</w:t>
            </w:r>
          </w:p>
        </w:tc>
        <w:tc>
          <w:tcPr>
            <w:tcW w:w="1134"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学号</w:t>
            </w:r>
          </w:p>
        </w:tc>
        <w:tc>
          <w:tcPr>
            <w:tcW w:w="1843"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手机号码</w:t>
            </w:r>
          </w:p>
        </w:tc>
        <w:tc>
          <w:tcPr>
            <w:tcW w:w="1809"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电子邮箱</w:t>
            </w:r>
          </w:p>
        </w:tc>
      </w:tr>
      <w:tr w:rsidR="005409BA" w:rsidTr="005409BA">
        <w:trPr>
          <w:trHeight w:val="1979"/>
        </w:trPr>
        <w:tc>
          <w:tcPr>
            <w:tcW w:w="766"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团队负责人</w:t>
            </w:r>
          </w:p>
        </w:tc>
        <w:tc>
          <w:tcPr>
            <w:tcW w:w="1043" w:type="dxa"/>
            <w:vAlign w:val="center"/>
          </w:tcPr>
          <w:p w:rsidR="005409BA" w:rsidRPr="006F3714" w:rsidRDefault="005409BA" w:rsidP="00890EAE">
            <w:pPr>
              <w:rPr>
                <w:rFonts w:ascii="微软雅黑" w:eastAsia="微软雅黑" w:hAnsi="微软雅黑"/>
                <w:sz w:val="24"/>
                <w:szCs w:val="24"/>
              </w:rPr>
            </w:pPr>
          </w:p>
        </w:tc>
        <w:tc>
          <w:tcPr>
            <w:tcW w:w="993" w:type="dxa"/>
            <w:vAlign w:val="center"/>
          </w:tcPr>
          <w:p w:rsidR="005409BA" w:rsidRPr="006F3714" w:rsidRDefault="005409BA" w:rsidP="00890EAE">
            <w:pPr>
              <w:jc w:val="center"/>
              <w:rPr>
                <w:rFonts w:ascii="微软雅黑" w:eastAsia="微软雅黑" w:hAnsi="微软雅黑"/>
                <w:sz w:val="24"/>
                <w:szCs w:val="24"/>
              </w:rPr>
            </w:pPr>
          </w:p>
        </w:tc>
        <w:tc>
          <w:tcPr>
            <w:tcW w:w="708" w:type="dxa"/>
            <w:vAlign w:val="center"/>
          </w:tcPr>
          <w:p w:rsidR="005409BA" w:rsidRPr="006F3714" w:rsidRDefault="005409BA" w:rsidP="00890EAE">
            <w:pPr>
              <w:jc w:val="center"/>
              <w:rPr>
                <w:rFonts w:ascii="微软雅黑" w:eastAsia="微软雅黑" w:hAnsi="微软雅黑"/>
                <w:sz w:val="24"/>
                <w:szCs w:val="24"/>
              </w:rPr>
            </w:pPr>
          </w:p>
        </w:tc>
        <w:tc>
          <w:tcPr>
            <w:tcW w:w="1134" w:type="dxa"/>
            <w:vAlign w:val="center"/>
          </w:tcPr>
          <w:p w:rsidR="005409BA" w:rsidRPr="006F3714" w:rsidRDefault="005409BA" w:rsidP="00890EAE">
            <w:pPr>
              <w:jc w:val="center"/>
              <w:rPr>
                <w:rFonts w:ascii="微软雅黑" w:eastAsia="微软雅黑" w:hAnsi="微软雅黑"/>
                <w:sz w:val="24"/>
                <w:szCs w:val="24"/>
              </w:rPr>
            </w:pPr>
          </w:p>
        </w:tc>
        <w:tc>
          <w:tcPr>
            <w:tcW w:w="1843" w:type="dxa"/>
            <w:vAlign w:val="center"/>
          </w:tcPr>
          <w:p w:rsidR="005409BA" w:rsidRPr="006F3714" w:rsidRDefault="005409BA" w:rsidP="00890EAE">
            <w:pPr>
              <w:jc w:val="center"/>
              <w:rPr>
                <w:rFonts w:ascii="微软雅黑" w:eastAsia="微软雅黑" w:hAnsi="微软雅黑"/>
                <w:sz w:val="24"/>
                <w:szCs w:val="24"/>
              </w:rPr>
            </w:pPr>
          </w:p>
        </w:tc>
        <w:tc>
          <w:tcPr>
            <w:tcW w:w="1809" w:type="dxa"/>
            <w:vAlign w:val="center"/>
          </w:tcPr>
          <w:p w:rsidR="005409BA" w:rsidRPr="006F3714" w:rsidRDefault="005409BA" w:rsidP="00890EAE">
            <w:pPr>
              <w:jc w:val="center"/>
              <w:rPr>
                <w:rFonts w:ascii="微软雅黑" w:eastAsia="微软雅黑" w:hAnsi="微软雅黑"/>
                <w:sz w:val="24"/>
                <w:szCs w:val="24"/>
              </w:rPr>
            </w:pPr>
          </w:p>
        </w:tc>
      </w:tr>
      <w:tr w:rsidR="005409BA" w:rsidTr="005409BA">
        <w:trPr>
          <w:trHeight w:val="1979"/>
        </w:trPr>
        <w:tc>
          <w:tcPr>
            <w:tcW w:w="766"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组员1</w:t>
            </w:r>
          </w:p>
        </w:tc>
        <w:tc>
          <w:tcPr>
            <w:tcW w:w="1043" w:type="dxa"/>
            <w:vAlign w:val="center"/>
          </w:tcPr>
          <w:p w:rsidR="005409BA" w:rsidRPr="006F3714" w:rsidRDefault="005409BA" w:rsidP="00890EAE">
            <w:pPr>
              <w:jc w:val="center"/>
              <w:rPr>
                <w:rFonts w:ascii="微软雅黑" w:eastAsia="微软雅黑" w:hAnsi="微软雅黑"/>
                <w:sz w:val="24"/>
                <w:szCs w:val="24"/>
              </w:rPr>
            </w:pPr>
          </w:p>
        </w:tc>
        <w:tc>
          <w:tcPr>
            <w:tcW w:w="993" w:type="dxa"/>
            <w:vAlign w:val="center"/>
          </w:tcPr>
          <w:p w:rsidR="005409BA" w:rsidRPr="006F3714" w:rsidRDefault="005409BA" w:rsidP="00890EAE">
            <w:pPr>
              <w:jc w:val="center"/>
              <w:rPr>
                <w:rFonts w:ascii="微软雅黑" w:eastAsia="微软雅黑" w:hAnsi="微软雅黑"/>
                <w:sz w:val="24"/>
                <w:szCs w:val="24"/>
              </w:rPr>
            </w:pPr>
          </w:p>
        </w:tc>
        <w:tc>
          <w:tcPr>
            <w:tcW w:w="708" w:type="dxa"/>
            <w:vAlign w:val="center"/>
          </w:tcPr>
          <w:p w:rsidR="005409BA" w:rsidRPr="006F3714" w:rsidRDefault="005409BA" w:rsidP="00890EAE">
            <w:pPr>
              <w:jc w:val="center"/>
              <w:rPr>
                <w:rFonts w:ascii="微软雅黑" w:eastAsia="微软雅黑" w:hAnsi="微软雅黑"/>
                <w:sz w:val="24"/>
                <w:szCs w:val="24"/>
              </w:rPr>
            </w:pPr>
          </w:p>
        </w:tc>
        <w:tc>
          <w:tcPr>
            <w:tcW w:w="1134" w:type="dxa"/>
            <w:vAlign w:val="center"/>
          </w:tcPr>
          <w:p w:rsidR="005409BA" w:rsidRPr="006F3714" w:rsidRDefault="005409BA" w:rsidP="00890EAE">
            <w:pPr>
              <w:jc w:val="center"/>
              <w:rPr>
                <w:rFonts w:ascii="微软雅黑" w:eastAsia="微软雅黑" w:hAnsi="微软雅黑"/>
                <w:sz w:val="24"/>
                <w:szCs w:val="24"/>
              </w:rPr>
            </w:pPr>
          </w:p>
        </w:tc>
        <w:tc>
          <w:tcPr>
            <w:tcW w:w="1843" w:type="dxa"/>
            <w:vAlign w:val="center"/>
          </w:tcPr>
          <w:p w:rsidR="005409BA" w:rsidRPr="006F3714" w:rsidRDefault="005409BA" w:rsidP="00890EAE">
            <w:pPr>
              <w:jc w:val="center"/>
              <w:rPr>
                <w:rFonts w:ascii="微软雅黑" w:eastAsia="微软雅黑" w:hAnsi="微软雅黑"/>
                <w:sz w:val="24"/>
                <w:szCs w:val="24"/>
              </w:rPr>
            </w:pPr>
          </w:p>
        </w:tc>
        <w:tc>
          <w:tcPr>
            <w:tcW w:w="1809" w:type="dxa"/>
            <w:vAlign w:val="center"/>
          </w:tcPr>
          <w:p w:rsidR="005409BA" w:rsidRPr="006F3714" w:rsidRDefault="005409BA" w:rsidP="00890EAE">
            <w:pPr>
              <w:jc w:val="center"/>
              <w:rPr>
                <w:rFonts w:ascii="微软雅黑" w:eastAsia="微软雅黑" w:hAnsi="微软雅黑"/>
                <w:sz w:val="24"/>
                <w:szCs w:val="24"/>
              </w:rPr>
            </w:pPr>
          </w:p>
        </w:tc>
      </w:tr>
      <w:tr w:rsidR="005409BA" w:rsidTr="005409BA">
        <w:trPr>
          <w:trHeight w:val="1979"/>
        </w:trPr>
        <w:tc>
          <w:tcPr>
            <w:tcW w:w="766"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组员2</w:t>
            </w:r>
          </w:p>
        </w:tc>
        <w:tc>
          <w:tcPr>
            <w:tcW w:w="1043" w:type="dxa"/>
            <w:vAlign w:val="center"/>
          </w:tcPr>
          <w:p w:rsidR="005409BA" w:rsidRPr="006F3714" w:rsidRDefault="005409BA" w:rsidP="00890EAE">
            <w:pPr>
              <w:jc w:val="center"/>
              <w:rPr>
                <w:rFonts w:ascii="微软雅黑" w:eastAsia="微软雅黑" w:hAnsi="微软雅黑"/>
                <w:sz w:val="24"/>
                <w:szCs w:val="24"/>
              </w:rPr>
            </w:pPr>
          </w:p>
        </w:tc>
        <w:tc>
          <w:tcPr>
            <w:tcW w:w="993" w:type="dxa"/>
            <w:vAlign w:val="center"/>
          </w:tcPr>
          <w:p w:rsidR="005409BA" w:rsidRPr="006F3714" w:rsidRDefault="005409BA" w:rsidP="00890EAE">
            <w:pPr>
              <w:jc w:val="center"/>
              <w:rPr>
                <w:rFonts w:ascii="微软雅黑" w:eastAsia="微软雅黑" w:hAnsi="微软雅黑"/>
                <w:sz w:val="24"/>
                <w:szCs w:val="24"/>
              </w:rPr>
            </w:pPr>
          </w:p>
        </w:tc>
        <w:tc>
          <w:tcPr>
            <w:tcW w:w="708" w:type="dxa"/>
            <w:vAlign w:val="center"/>
          </w:tcPr>
          <w:p w:rsidR="005409BA" w:rsidRPr="006F3714" w:rsidRDefault="005409BA" w:rsidP="00890EAE">
            <w:pPr>
              <w:jc w:val="center"/>
              <w:rPr>
                <w:rFonts w:ascii="微软雅黑" w:eastAsia="微软雅黑" w:hAnsi="微软雅黑"/>
                <w:sz w:val="24"/>
                <w:szCs w:val="24"/>
              </w:rPr>
            </w:pPr>
          </w:p>
        </w:tc>
        <w:tc>
          <w:tcPr>
            <w:tcW w:w="1134" w:type="dxa"/>
            <w:vAlign w:val="center"/>
          </w:tcPr>
          <w:p w:rsidR="005409BA" w:rsidRPr="006F3714" w:rsidRDefault="005409BA" w:rsidP="00890EAE">
            <w:pPr>
              <w:jc w:val="center"/>
              <w:rPr>
                <w:rFonts w:ascii="微软雅黑" w:eastAsia="微软雅黑" w:hAnsi="微软雅黑"/>
                <w:sz w:val="24"/>
                <w:szCs w:val="24"/>
              </w:rPr>
            </w:pPr>
          </w:p>
        </w:tc>
        <w:tc>
          <w:tcPr>
            <w:tcW w:w="1843" w:type="dxa"/>
            <w:vAlign w:val="center"/>
          </w:tcPr>
          <w:p w:rsidR="005409BA" w:rsidRPr="006F3714" w:rsidRDefault="005409BA" w:rsidP="00890EAE">
            <w:pPr>
              <w:jc w:val="center"/>
              <w:rPr>
                <w:rFonts w:ascii="微软雅黑" w:eastAsia="微软雅黑" w:hAnsi="微软雅黑"/>
                <w:sz w:val="24"/>
                <w:szCs w:val="24"/>
              </w:rPr>
            </w:pPr>
          </w:p>
        </w:tc>
        <w:tc>
          <w:tcPr>
            <w:tcW w:w="1809" w:type="dxa"/>
            <w:vAlign w:val="center"/>
          </w:tcPr>
          <w:p w:rsidR="005409BA" w:rsidRPr="006F3714" w:rsidRDefault="005409BA" w:rsidP="00890EAE">
            <w:pPr>
              <w:jc w:val="center"/>
              <w:rPr>
                <w:rFonts w:ascii="微软雅黑" w:eastAsia="微软雅黑" w:hAnsi="微软雅黑"/>
                <w:sz w:val="24"/>
                <w:szCs w:val="24"/>
              </w:rPr>
            </w:pPr>
          </w:p>
        </w:tc>
      </w:tr>
      <w:tr w:rsidR="005409BA" w:rsidTr="005409BA">
        <w:trPr>
          <w:trHeight w:val="1979"/>
        </w:trPr>
        <w:tc>
          <w:tcPr>
            <w:tcW w:w="766" w:type="dxa"/>
            <w:vAlign w:val="center"/>
          </w:tcPr>
          <w:p w:rsidR="005409BA" w:rsidRPr="006F3714" w:rsidRDefault="005409BA" w:rsidP="00890EAE">
            <w:pPr>
              <w:jc w:val="center"/>
              <w:rPr>
                <w:rFonts w:ascii="微软雅黑" w:eastAsia="微软雅黑" w:hAnsi="微软雅黑"/>
                <w:sz w:val="24"/>
                <w:szCs w:val="28"/>
              </w:rPr>
            </w:pPr>
            <w:r w:rsidRPr="006F3714">
              <w:rPr>
                <w:rFonts w:ascii="微软雅黑" w:eastAsia="微软雅黑" w:hAnsi="微软雅黑" w:hint="eastAsia"/>
                <w:sz w:val="24"/>
                <w:szCs w:val="28"/>
              </w:rPr>
              <w:t>组员3</w:t>
            </w:r>
          </w:p>
        </w:tc>
        <w:tc>
          <w:tcPr>
            <w:tcW w:w="1043" w:type="dxa"/>
            <w:vAlign w:val="center"/>
          </w:tcPr>
          <w:p w:rsidR="005409BA" w:rsidRPr="006F3714" w:rsidRDefault="005409BA" w:rsidP="00890EAE">
            <w:pPr>
              <w:jc w:val="center"/>
              <w:rPr>
                <w:rFonts w:ascii="微软雅黑" w:eastAsia="微软雅黑" w:hAnsi="微软雅黑"/>
                <w:sz w:val="24"/>
                <w:szCs w:val="24"/>
              </w:rPr>
            </w:pPr>
          </w:p>
        </w:tc>
        <w:tc>
          <w:tcPr>
            <w:tcW w:w="993" w:type="dxa"/>
            <w:vAlign w:val="center"/>
          </w:tcPr>
          <w:p w:rsidR="005409BA" w:rsidRPr="006F3714" w:rsidRDefault="005409BA" w:rsidP="00890EAE">
            <w:pPr>
              <w:jc w:val="center"/>
              <w:rPr>
                <w:rFonts w:ascii="微软雅黑" w:eastAsia="微软雅黑" w:hAnsi="微软雅黑"/>
                <w:sz w:val="24"/>
                <w:szCs w:val="24"/>
              </w:rPr>
            </w:pPr>
          </w:p>
        </w:tc>
        <w:tc>
          <w:tcPr>
            <w:tcW w:w="708" w:type="dxa"/>
            <w:vAlign w:val="center"/>
          </w:tcPr>
          <w:p w:rsidR="005409BA" w:rsidRPr="006F3714" w:rsidRDefault="005409BA" w:rsidP="00890EAE">
            <w:pPr>
              <w:jc w:val="center"/>
              <w:rPr>
                <w:rFonts w:ascii="微软雅黑" w:eastAsia="微软雅黑" w:hAnsi="微软雅黑"/>
                <w:sz w:val="24"/>
                <w:szCs w:val="24"/>
              </w:rPr>
            </w:pPr>
          </w:p>
        </w:tc>
        <w:tc>
          <w:tcPr>
            <w:tcW w:w="1134" w:type="dxa"/>
            <w:vAlign w:val="center"/>
          </w:tcPr>
          <w:p w:rsidR="005409BA" w:rsidRPr="006F3714" w:rsidRDefault="005409BA" w:rsidP="00890EAE">
            <w:pPr>
              <w:jc w:val="center"/>
              <w:rPr>
                <w:rFonts w:ascii="微软雅黑" w:eastAsia="微软雅黑" w:hAnsi="微软雅黑"/>
                <w:sz w:val="24"/>
                <w:szCs w:val="24"/>
              </w:rPr>
            </w:pPr>
          </w:p>
        </w:tc>
        <w:tc>
          <w:tcPr>
            <w:tcW w:w="1843" w:type="dxa"/>
            <w:vAlign w:val="center"/>
          </w:tcPr>
          <w:p w:rsidR="005409BA" w:rsidRPr="006F3714" w:rsidRDefault="005409BA" w:rsidP="00890EAE">
            <w:pPr>
              <w:jc w:val="center"/>
              <w:rPr>
                <w:rFonts w:ascii="微软雅黑" w:eastAsia="微软雅黑" w:hAnsi="微软雅黑"/>
                <w:sz w:val="24"/>
                <w:szCs w:val="24"/>
              </w:rPr>
            </w:pPr>
          </w:p>
        </w:tc>
        <w:tc>
          <w:tcPr>
            <w:tcW w:w="1809" w:type="dxa"/>
            <w:vAlign w:val="center"/>
          </w:tcPr>
          <w:p w:rsidR="005409BA" w:rsidRPr="006F3714" w:rsidRDefault="005409BA" w:rsidP="00890EAE">
            <w:pPr>
              <w:jc w:val="center"/>
              <w:rPr>
                <w:rFonts w:ascii="微软雅黑" w:eastAsia="微软雅黑" w:hAnsi="微软雅黑"/>
                <w:sz w:val="24"/>
                <w:szCs w:val="24"/>
              </w:rPr>
            </w:pPr>
          </w:p>
        </w:tc>
      </w:tr>
      <w:tr w:rsidR="005409BA" w:rsidTr="005409BA">
        <w:trPr>
          <w:trHeight w:val="1979"/>
        </w:trPr>
        <w:tc>
          <w:tcPr>
            <w:tcW w:w="766" w:type="dxa"/>
            <w:vAlign w:val="center"/>
          </w:tcPr>
          <w:p w:rsidR="005409BA" w:rsidRPr="006F3714" w:rsidRDefault="005409BA" w:rsidP="005409BA">
            <w:pPr>
              <w:rPr>
                <w:rFonts w:ascii="微软雅黑" w:eastAsia="微软雅黑" w:hAnsi="微软雅黑"/>
                <w:sz w:val="24"/>
                <w:szCs w:val="28"/>
              </w:rPr>
            </w:pPr>
          </w:p>
        </w:tc>
        <w:tc>
          <w:tcPr>
            <w:tcW w:w="1043" w:type="dxa"/>
            <w:vAlign w:val="center"/>
          </w:tcPr>
          <w:p w:rsidR="005409BA" w:rsidRPr="006F3714" w:rsidRDefault="005409BA" w:rsidP="00890EAE">
            <w:pPr>
              <w:jc w:val="center"/>
              <w:rPr>
                <w:rFonts w:ascii="微软雅黑" w:eastAsia="微软雅黑" w:hAnsi="微软雅黑"/>
                <w:sz w:val="24"/>
                <w:szCs w:val="24"/>
              </w:rPr>
            </w:pPr>
          </w:p>
        </w:tc>
        <w:tc>
          <w:tcPr>
            <w:tcW w:w="993" w:type="dxa"/>
            <w:vAlign w:val="center"/>
          </w:tcPr>
          <w:p w:rsidR="005409BA" w:rsidRPr="006F3714" w:rsidRDefault="005409BA" w:rsidP="00890EAE">
            <w:pPr>
              <w:jc w:val="center"/>
              <w:rPr>
                <w:rFonts w:ascii="微软雅黑" w:eastAsia="微软雅黑" w:hAnsi="微软雅黑"/>
                <w:sz w:val="24"/>
                <w:szCs w:val="24"/>
              </w:rPr>
            </w:pPr>
          </w:p>
        </w:tc>
        <w:tc>
          <w:tcPr>
            <w:tcW w:w="708" w:type="dxa"/>
            <w:vAlign w:val="center"/>
          </w:tcPr>
          <w:p w:rsidR="005409BA" w:rsidRPr="006F3714" w:rsidRDefault="005409BA" w:rsidP="00890EAE">
            <w:pPr>
              <w:jc w:val="center"/>
              <w:rPr>
                <w:rFonts w:ascii="微软雅黑" w:eastAsia="微软雅黑" w:hAnsi="微软雅黑"/>
                <w:sz w:val="24"/>
                <w:szCs w:val="24"/>
              </w:rPr>
            </w:pPr>
          </w:p>
        </w:tc>
        <w:tc>
          <w:tcPr>
            <w:tcW w:w="1134" w:type="dxa"/>
            <w:vAlign w:val="center"/>
          </w:tcPr>
          <w:p w:rsidR="005409BA" w:rsidRPr="006F3714" w:rsidRDefault="005409BA" w:rsidP="00890EAE">
            <w:pPr>
              <w:jc w:val="center"/>
              <w:rPr>
                <w:rFonts w:ascii="微软雅黑" w:eastAsia="微软雅黑" w:hAnsi="微软雅黑"/>
                <w:sz w:val="24"/>
                <w:szCs w:val="24"/>
              </w:rPr>
            </w:pPr>
          </w:p>
        </w:tc>
        <w:tc>
          <w:tcPr>
            <w:tcW w:w="1843" w:type="dxa"/>
            <w:vAlign w:val="center"/>
          </w:tcPr>
          <w:p w:rsidR="005409BA" w:rsidRPr="006F3714" w:rsidRDefault="005409BA" w:rsidP="00890EAE">
            <w:pPr>
              <w:jc w:val="center"/>
              <w:rPr>
                <w:rFonts w:ascii="微软雅黑" w:eastAsia="微软雅黑" w:hAnsi="微软雅黑"/>
                <w:sz w:val="24"/>
                <w:szCs w:val="24"/>
              </w:rPr>
            </w:pPr>
          </w:p>
        </w:tc>
        <w:tc>
          <w:tcPr>
            <w:tcW w:w="1809" w:type="dxa"/>
            <w:vAlign w:val="center"/>
          </w:tcPr>
          <w:p w:rsidR="005409BA" w:rsidRPr="006F3714" w:rsidRDefault="005409BA" w:rsidP="00890EAE">
            <w:pPr>
              <w:jc w:val="center"/>
              <w:rPr>
                <w:rFonts w:ascii="微软雅黑" w:eastAsia="微软雅黑" w:hAnsi="微软雅黑"/>
                <w:sz w:val="24"/>
                <w:szCs w:val="24"/>
              </w:rPr>
            </w:pPr>
          </w:p>
        </w:tc>
      </w:tr>
      <w:tr w:rsidR="005409BA" w:rsidTr="00890EAE">
        <w:trPr>
          <w:trHeight w:val="799"/>
        </w:trPr>
        <w:tc>
          <w:tcPr>
            <w:tcW w:w="8296" w:type="dxa"/>
            <w:gridSpan w:val="7"/>
            <w:tcBorders>
              <w:bottom w:val="single" w:sz="4" w:space="0" w:color="auto"/>
            </w:tcBorders>
          </w:tcPr>
          <w:p w:rsidR="005409BA" w:rsidRDefault="005409BA" w:rsidP="00890EAE">
            <w:pPr>
              <w:jc w:val="center"/>
              <w:rPr>
                <w:rFonts w:ascii="黑体" w:eastAsia="黑体" w:hAnsi="黑体"/>
                <w:b/>
                <w:sz w:val="36"/>
                <w:szCs w:val="36"/>
              </w:rPr>
            </w:pPr>
            <w:r>
              <w:rPr>
                <w:rFonts w:ascii="黑体" w:eastAsia="黑体" w:hAnsi="黑体" w:hint="eastAsia"/>
                <w:b/>
                <w:sz w:val="36"/>
                <w:szCs w:val="36"/>
              </w:rPr>
              <w:lastRenderedPageBreak/>
              <w:t>项目内容</w:t>
            </w:r>
          </w:p>
        </w:tc>
      </w:tr>
      <w:tr w:rsidR="005409BA" w:rsidTr="00890EAE">
        <w:trPr>
          <w:trHeight w:val="825"/>
        </w:trPr>
        <w:tc>
          <w:tcPr>
            <w:tcW w:w="8296" w:type="dxa"/>
            <w:gridSpan w:val="7"/>
          </w:tcPr>
          <w:p w:rsidR="005409BA" w:rsidRDefault="005409BA" w:rsidP="00890EAE">
            <w:pPr>
              <w:rPr>
                <w:rFonts w:ascii="黑体" w:eastAsia="黑体" w:hAnsi="黑体"/>
                <w:sz w:val="28"/>
                <w:szCs w:val="28"/>
              </w:rPr>
            </w:pPr>
            <w:r w:rsidRPr="006F3714">
              <w:rPr>
                <w:rFonts w:ascii="微软雅黑" w:eastAsia="微软雅黑" w:hAnsi="微软雅黑" w:hint="eastAsia"/>
                <w:sz w:val="24"/>
                <w:szCs w:val="28"/>
              </w:rPr>
              <w:t>项目名称：</w:t>
            </w:r>
          </w:p>
        </w:tc>
      </w:tr>
      <w:tr w:rsidR="005409BA" w:rsidTr="00890EAE">
        <w:trPr>
          <w:trHeight w:val="2306"/>
        </w:trPr>
        <w:tc>
          <w:tcPr>
            <w:tcW w:w="8296" w:type="dxa"/>
            <w:gridSpan w:val="7"/>
          </w:tcPr>
          <w:p w:rsidR="005409BA" w:rsidRPr="006F3714" w:rsidRDefault="005409BA" w:rsidP="00890EAE">
            <w:pPr>
              <w:rPr>
                <w:rFonts w:ascii="微软雅黑" w:eastAsia="微软雅黑" w:hAnsi="微软雅黑"/>
                <w:sz w:val="24"/>
                <w:szCs w:val="28"/>
              </w:rPr>
            </w:pPr>
            <w:r w:rsidRPr="006F3714">
              <w:rPr>
                <w:rFonts w:ascii="微软雅黑" w:eastAsia="微软雅黑" w:hAnsi="微软雅黑" w:hint="eastAsia"/>
                <w:sz w:val="24"/>
                <w:szCs w:val="28"/>
              </w:rPr>
              <w:t>项目简介（进行此诉讼的原因、前期研究发现、可行性分析、社会公益价值等）</w:t>
            </w:r>
          </w:p>
          <w:p w:rsidR="005409BA" w:rsidRDefault="005409BA" w:rsidP="00890EAE">
            <w:pPr>
              <w:rPr>
                <w:rFonts w:ascii="宋体" w:eastAsia="宋体" w:hAnsi="宋体"/>
                <w:szCs w:val="21"/>
              </w:rPr>
            </w:pPr>
          </w:p>
        </w:tc>
      </w:tr>
      <w:tr w:rsidR="005409BA" w:rsidTr="00890EAE">
        <w:trPr>
          <w:trHeight w:val="2306"/>
        </w:trPr>
        <w:tc>
          <w:tcPr>
            <w:tcW w:w="8296" w:type="dxa"/>
            <w:gridSpan w:val="7"/>
          </w:tcPr>
          <w:p w:rsidR="005409BA" w:rsidRPr="006F3714" w:rsidRDefault="005409BA" w:rsidP="00890EAE">
            <w:pPr>
              <w:rPr>
                <w:rFonts w:ascii="微软雅黑" w:eastAsia="微软雅黑" w:hAnsi="微软雅黑"/>
                <w:sz w:val="24"/>
                <w:szCs w:val="28"/>
              </w:rPr>
            </w:pPr>
            <w:r w:rsidRPr="006F3714">
              <w:rPr>
                <w:rFonts w:ascii="微软雅黑" w:eastAsia="微软雅黑" w:hAnsi="微软雅黑" w:hint="eastAsia"/>
                <w:sz w:val="24"/>
                <w:szCs w:val="28"/>
              </w:rPr>
              <w:t>诉讼方案设计（如何寻找案源、如何调查取证、如何寻找原告被告等）</w:t>
            </w:r>
          </w:p>
          <w:p w:rsidR="005409BA" w:rsidRDefault="005409BA" w:rsidP="00890EAE">
            <w:pPr>
              <w:rPr>
                <w:rFonts w:ascii="宋体" w:eastAsia="宋体" w:hAnsi="宋体"/>
                <w:sz w:val="28"/>
                <w:szCs w:val="28"/>
              </w:rPr>
            </w:pPr>
          </w:p>
        </w:tc>
      </w:tr>
      <w:tr w:rsidR="005409BA" w:rsidTr="00890EAE">
        <w:trPr>
          <w:trHeight w:val="557"/>
        </w:trPr>
        <w:tc>
          <w:tcPr>
            <w:tcW w:w="8296" w:type="dxa"/>
            <w:gridSpan w:val="7"/>
          </w:tcPr>
          <w:p w:rsidR="005409BA" w:rsidRDefault="005409BA" w:rsidP="00890EAE">
            <w:pPr>
              <w:rPr>
                <w:rFonts w:ascii="黑体" w:eastAsia="黑体" w:hAnsi="黑体"/>
                <w:sz w:val="28"/>
                <w:szCs w:val="28"/>
              </w:rPr>
            </w:pPr>
            <w:r w:rsidRPr="006F3714">
              <w:rPr>
                <w:rFonts w:ascii="微软雅黑" w:eastAsia="微软雅黑" w:hAnsi="微软雅黑" w:hint="eastAsia"/>
                <w:sz w:val="24"/>
                <w:szCs w:val="28"/>
              </w:rPr>
              <w:t>拟诉讼法院地：</w:t>
            </w:r>
          </w:p>
        </w:tc>
      </w:tr>
      <w:tr w:rsidR="005409BA" w:rsidTr="00890EAE">
        <w:trPr>
          <w:trHeight w:val="557"/>
        </w:trPr>
        <w:tc>
          <w:tcPr>
            <w:tcW w:w="8296" w:type="dxa"/>
            <w:gridSpan w:val="7"/>
          </w:tcPr>
          <w:p w:rsidR="005409BA" w:rsidRDefault="005409BA" w:rsidP="00890EAE">
            <w:pPr>
              <w:rPr>
                <w:rFonts w:ascii="黑体" w:eastAsia="黑体" w:hAnsi="黑体"/>
                <w:sz w:val="28"/>
                <w:szCs w:val="28"/>
              </w:rPr>
            </w:pPr>
            <w:r w:rsidRPr="006F3714">
              <w:rPr>
                <w:rFonts w:ascii="微软雅黑" w:eastAsia="微软雅黑" w:hAnsi="微软雅黑" w:hint="eastAsia"/>
                <w:sz w:val="24"/>
                <w:szCs w:val="28"/>
              </w:rPr>
              <w:t>原告：</w:t>
            </w:r>
          </w:p>
        </w:tc>
      </w:tr>
      <w:tr w:rsidR="005409BA" w:rsidTr="00890EAE">
        <w:trPr>
          <w:trHeight w:val="545"/>
        </w:trPr>
        <w:tc>
          <w:tcPr>
            <w:tcW w:w="8296" w:type="dxa"/>
            <w:gridSpan w:val="7"/>
          </w:tcPr>
          <w:p w:rsidR="005409BA" w:rsidRDefault="005409BA" w:rsidP="00890EAE">
            <w:pPr>
              <w:rPr>
                <w:rFonts w:ascii="黑体" w:eastAsia="黑体" w:hAnsi="黑体"/>
                <w:sz w:val="28"/>
                <w:szCs w:val="28"/>
              </w:rPr>
            </w:pPr>
            <w:r w:rsidRPr="006F3714">
              <w:rPr>
                <w:rFonts w:ascii="微软雅黑" w:eastAsia="微软雅黑" w:hAnsi="微软雅黑" w:hint="eastAsia"/>
                <w:sz w:val="24"/>
                <w:szCs w:val="28"/>
              </w:rPr>
              <w:t>被告：</w:t>
            </w:r>
          </w:p>
        </w:tc>
      </w:tr>
      <w:tr w:rsidR="005409BA" w:rsidTr="00890EAE">
        <w:trPr>
          <w:trHeight w:val="2111"/>
        </w:trPr>
        <w:tc>
          <w:tcPr>
            <w:tcW w:w="8296" w:type="dxa"/>
            <w:gridSpan w:val="7"/>
          </w:tcPr>
          <w:p w:rsidR="005409BA" w:rsidRPr="006F3714" w:rsidRDefault="005409BA" w:rsidP="00890EAE">
            <w:pPr>
              <w:rPr>
                <w:rFonts w:ascii="微软雅黑" w:eastAsia="微软雅黑" w:hAnsi="微软雅黑"/>
                <w:sz w:val="24"/>
                <w:szCs w:val="28"/>
              </w:rPr>
            </w:pPr>
            <w:r w:rsidRPr="006F3714">
              <w:rPr>
                <w:rFonts w:ascii="微软雅黑" w:eastAsia="微软雅黑" w:hAnsi="微软雅黑" w:hint="eastAsia"/>
                <w:sz w:val="24"/>
                <w:szCs w:val="28"/>
              </w:rPr>
              <w:t>诉讼请求</w:t>
            </w:r>
          </w:p>
          <w:p w:rsidR="005409BA" w:rsidRDefault="005409BA" w:rsidP="00890EAE">
            <w:pPr>
              <w:rPr>
                <w:rFonts w:ascii="黑体" w:eastAsia="黑体" w:hAnsi="黑体"/>
                <w:sz w:val="28"/>
                <w:szCs w:val="28"/>
              </w:rPr>
            </w:pPr>
          </w:p>
        </w:tc>
      </w:tr>
      <w:tr w:rsidR="005409BA" w:rsidTr="00890EAE">
        <w:trPr>
          <w:trHeight w:val="2111"/>
        </w:trPr>
        <w:tc>
          <w:tcPr>
            <w:tcW w:w="8296" w:type="dxa"/>
            <w:gridSpan w:val="7"/>
          </w:tcPr>
          <w:p w:rsidR="005409BA" w:rsidRPr="006F3714" w:rsidRDefault="005409BA" w:rsidP="00890EAE">
            <w:pPr>
              <w:rPr>
                <w:rFonts w:ascii="微软雅黑" w:eastAsia="微软雅黑" w:hAnsi="微软雅黑"/>
                <w:sz w:val="24"/>
                <w:szCs w:val="28"/>
              </w:rPr>
            </w:pPr>
            <w:r w:rsidRPr="006F3714">
              <w:rPr>
                <w:rFonts w:ascii="微软雅黑" w:eastAsia="微软雅黑" w:hAnsi="微软雅黑" w:hint="eastAsia"/>
                <w:sz w:val="24"/>
                <w:szCs w:val="28"/>
              </w:rPr>
              <w:t>事实与理由</w:t>
            </w:r>
          </w:p>
          <w:p w:rsidR="005409BA" w:rsidRDefault="005409BA" w:rsidP="00890EAE">
            <w:pPr>
              <w:rPr>
                <w:rFonts w:ascii="宋体" w:eastAsia="宋体" w:hAnsi="宋体" w:cs="Times New Roman"/>
                <w:szCs w:val="21"/>
              </w:rPr>
            </w:pPr>
          </w:p>
        </w:tc>
      </w:tr>
      <w:tr w:rsidR="005409BA" w:rsidTr="00890EAE">
        <w:trPr>
          <w:trHeight w:val="2111"/>
        </w:trPr>
        <w:tc>
          <w:tcPr>
            <w:tcW w:w="8296" w:type="dxa"/>
            <w:gridSpan w:val="7"/>
          </w:tcPr>
          <w:p w:rsidR="005409BA" w:rsidRPr="006F3714" w:rsidRDefault="005409BA" w:rsidP="00890EAE">
            <w:pPr>
              <w:rPr>
                <w:rFonts w:ascii="微软雅黑" w:eastAsia="微软雅黑" w:hAnsi="微软雅黑"/>
                <w:sz w:val="24"/>
                <w:szCs w:val="28"/>
              </w:rPr>
            </w:pPr>
            <w:r w:rsidRPr="006F3714">
              <w:rPr>
                <w:rFonts w:ascii="微软雅黑" w:eastAsia="微软雅黑" w:hAnsi="微软雅黑" w:hint="eastAsia"/>
                <w:sz w:val="24"/>
                <w:szCs w:val="28"/>
              </w:rPr>
              <w:lastRenderedPageBreak/>
              <w:t>证据和证据来源，证人姓名和住址</w:t>
            </w:r>
          </w:p>
          <w:p w:rsidR="005409BA" w:rsidRDefault="005409BA" w:rsidP="00890EAE">
            <w:pPr>
              <w:ind w:firstLineChars="500" w:firstLine="1050"/>
              <w:rPr>
                <w:rFonts w:ascii="宋体" w:eastAsia="宋体" w:hAnsi="宋体"/>
                <w:szCs w:val="21"/>
              </w:rPr>
            </w:pPr>
          </w:p>
        </w:tc>
      </w:tr>
    </w:tbl>
    <w:p w:rsidR="00471163" w:rsidRPr="005409BA" w:rsidRDefault="00471163" w:rsidP="005409BA">
      <w:pPr>
        <w:spacing w:line="360" w:lineRule="auto"/>
        <w:jc w:val="left"/>
        <w:rPr>
          <w:rFonts w:ascii="宋体" w:eastAsia="宋体" w:hAnsi="宋体" w:cs="宋体"/>
          <w:sz w:val="24"/>
          <w:szCs w:val="24"/>
        </w:rPr>
      </w:pPr>
    </w:p>
    <w:sectPr w:rsidR="00471163" w:rsidRPr="005409B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华文新魏">
    <w:panose1 w:val="02010800040101010101"/>
    <w:charset w:val="86"/>
    <w:family w:val="auto"/>
    <w:pitch w:val="variable"/>
    <w:sig w:usb0="00000001" w:usb1="080F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等线 Light">
    <w:altName w:val="宋体"/>
    <w:panose1 w:val="00000000000000000000"/>
    <w:charset w:val="86"/>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4254B"/>
    <w:multiLevelType w:val="hybridMultilevel"/>
    <w:tmpl w:val="78A25C84"/>
    <w:lvl w:ilvl="0" w:tplc="04AA352E">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0827759A"/>
    <w:multiLevelType w:val="hybridMultilevel"/>
    <w:tmpl w:val="22DCB7B8"/>
    <w:lvl w:ilvl="0" w:tplc="565457A8">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2">
    <w:nsid w:val="0FD1087C"/>
    <w:multiLevelType w:val="multilevel"/>
    <w:tmpl w:val="0FD1087C"/>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
    <w:nsid w:val="10263617"/>
    <w:multiLevelType w:val="hybridMultilevel"/>
    <w:tmpl w:val="BF780F34"/>
    <w:lvl w:ilvl="0" w:tplc="10D08236">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4">
    <w:nsid w:val="22763B54"/>
    <w:multiLevelType w:val="hybridMultilevel"/>
    <w:tmpl w:val="128E588C"/>
    <w:lvl w:ilvl="0" w:tplc="E7F2DE34">
      <w:start w:val="3"/>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5974641"/>
    <w:multiLevelType w:val="hybridMultilevel"/>
    <w:tmpl w:val="6F269242"/>
    <w:lvl w:ilvl="0" w:tplc="89200022">
      <w:start w:val="2"/>
      <w:numFmt w:val="japaneseCounting"/>
      <w:lvlText w:val="%1、"/>
      <w:lvlJc w:val="left"/>
      <w:pPr>
        <w:ind w:left="960" w:hanging="4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2"/>
  </w:num>
  <w:num w:numId="2">
    <w:abstractNumId w:val="5"/>
  </w:num>
  <w:num w:numId="3">
    <w:abstractNumId w:val="3"/>
  </w:num>
  <w:num w:numId="4">
    <w:abstractNumId w:val="1"/>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613"/>
    <w:rsid w:val="00137A09"/>
    <w:rsid w:val="00152229"/>
    <w:rsid w:val="001B1945"/>
    <w:rsid w:val="002500A1"/>
    <w:rsid w:val="00400D9E"/>
    <w:rsid w:val="00404B3B"/>
    <w:rsid w:val="00471163"/>
    <w:rsid w:val="005409BA"/>
    <w:rsid w:val="00591C80"/>
    <w:rsid w:val="005A22CB"/>
    <w:rsid w:val="005B14C0"/>
    <w:rsid w:val="005F6139"/>
    <w:rsid w:val="00626DE3"/>
    <w:rsid w:val="00773613"/>
    <w:rsid w:val="009F0B90"/>
    <w:rsid w:val="00A33576"/>
    <w:rsid w:val="00AE3901"/>
    <w:rsid w:val="00C17141"/>
    <w:rsid w:val="00C5280E"/>
    <w:rsid w:val="00C7621E"/>
    <w:rsid w:val="00CD5F35"/>
    <w:rsid w:val="00D453A9"/>
    <w:rsid w:val="00D55871"/>
    <w:rsid w:val="00E31242"/>
    <w:rsid w:val="00F23524"/>
    <w:rsid w:val="053148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paragraph" w:styleId="a4">
    <w:name w:val="List Paragraph"/>
    <w:basedOn w:val="a"/>
    <w:uiPriority w:val="34"/>
    <w:qFormat/>
    <w:pPr>
      <w:ind w:firstLineChars="200" w:firstLine="420"/>
    </w:pPr>
  </w:style>
  <w:style w:type="character" w:styleId="a5">
    <w:name w:val="Hyperlink"/>
    <w:basedOn w:val="a0"/>
    <w:uiPriority w:val="99"/>
    <w:unhideWhenUsed/>
    <w:rsid w:val="00A3357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Pr>
      <w:b/>
    </w:rPr>
  </w:style>
  <w:style w:type="paragraph" w:styleId="a4">
    <w:name w:val="List Paragraph"/>
    <w:basedOn w:val="a"/>
    <w:uiPriority w:val="34"/>
    <w:qFormat/>
    <w:pPr>
      <w:ind w:firstLineChars="200" w:firstLine="420"/>
    </w:pPr>
  </w:style>
  <w:style w:type="character" w:styleId="a5">
    <w:name w:val="Hyperlink"/>
    <w:basedOn w:val="a0"/>
    <w:uiPriority w:val="99"/>
    <w:unhideWhenUsed/>
    <w:rsid w:val="00A3357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ADD6C9-69DD-4ACE-80C1-57AD865980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247</Words>
  <Characters>1413</Characters>
  <Application>Microsoft Office Word</Application>
  <DocSecurity>0</DocSecurity>
  <Lines>11</Lines>
  <Paragraphs>3</Paragraphs>
  <ScaleCrop>false</ScaleCrop>
  <Company>ITSK.com</Company>
  <LinksUpToDate>false</LinksUpToDate>
  <CharactersWithSpaces>1657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 笑宇</dc:creator>
  <cp:lastModifiedBy>SkyUser</cp:lastModifiedBy>
  <cp:revision>15</cp:revision>
  <dcterms:created xsi:type="dcterms:W3CDTF">2020-01-16T13:10:00Z</dcterms:created>
  <dcterms:modified xsi:type="dcterms:W3CDTF">2020-01-17T11:34:00Z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