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DE5E6" w14:textId="35A8F8F0" w:rsidR="00313A81" w:rsidRPr="00BB3898" w:rsidRDefault="005066A0" w:rsidP="00313A81">
      <w:pPr>
        <w:jc w:val="center"/>
        <w:rPr>
          <w:rFonts w:ascii="宋体" w:eastAsia="宋体" w:hAnsi="宋体" w:cs="Microsoft YaHei UI"/>
          <w:b/>
          <w:bCs/>
          <w:spacing w:val="5"/>
          <w:kern w:val="0"/>
          <w:sz w:val="40"/>
          <w:szCs w:val="40"/>
          <w:shd w:val="clear" w:color="auto" w:fill="FFFFFF"/>
        </w:rPr>
      </w:pPr>
      <w:bookmarkStart w:id="0" w:name="_Hlk134285977"/>
      <w:r>
        <w:rPr>
          <w:rFonts w:ascii="宋体" w:eastAsia="宋体" w:hAnsi="宋体" w:cs="Microsoft YaHei UI" w:hint="eastAsia"/>
          <w:b/>
          <w:bCs/>
          <w:spacing w:val="5"/>
          <w:kern w:val="0"/>
          <w:sz w:val="40"/>
          <w:szCs w:val="40"/>
          <w:shd w:val="clear" w:color="auto" w:fill="FFFFFF"/>
        </w:rPr>
        <w:t>宾夕法尼亚大学</w:t>
      </w:r>
      <w:r w:rsidR="00DC5DB5">
        <w:rPr>
          <w:rFonts w:ascii="宋体" w:eastAsia="宋体" w:hAnsi="宋体" w:cs="Microsoft YaHei UI" w:hint="eastAsia"/>
          <w:b/>
          <w:bCs/>
          <w:spacing w:val="5"/>
          <w:kern w:val="0"/>
          <w:sz w:val="40"/>
          <w:szCs w:val="40"/>
          <w:shd w:val="clear" w:color="auto" w:fill="FFFFFF"/>
        </w:rPr>
        <w:t>在线创新与领导力商务英语</w:t>
      </w:r>
      <w:r w:rsidR="00313A81" w:rsidRPr="00BB3898">
        <w:rPr>
          <w:rFonts w:ascii="宋体" w:eastAsia="宋体" w:hAnsi="宋体" w:cs="Microsoft YaHei UI" w:hint="eastAsia"/>
          <w:b/>
          <w:bCs/>
          <w:spacing w:val="5"/>
          <w:kern w:val="0"/>
          <w:sz w:val="40"/>
          <w:szCs w:val="40"/>
          <w:shd w:val="clear" w:color="auto" w:fill="FFFFFF"/>
        </w:rPr>
        <w:t>项目</w:t>
      </w:r>
    </w:p>
    <w:p w14:paraId="21C2A9F7" w14:textId="77777777" w:rsidR="004D0999" w:rsidRPr="002B10E8" w:rsidRDefault="004D0999" w:rsidP="00D155B1">
      <w:pPr>
        <w:pStyle w:val="a3"/>
        <w:widowControl/>
        <w:spacing w:beforeAutospacing="0" w:afterAutospacing="0" w:line="360" w:lineRule="auto"/>
        <w:ind w:firstLineChars="200" w:firstLine="420"/>
        <w:jc w:val="both"/>
        <w:rPr>
          <w:rFonts w:ascii="宋体" w:eastAsia="宋体" w:hAnsi="宋体" w:cstheme="minorEastAsia"/>
          <w:kern w:val="2"/>
          <w:sz w:val="21"/>
        </w:rPr>
      </w:pPr>
    </w:p>
    <w:p w14:paraId="5B365D15" w14:textId="64748C4D" w:rsidR="004500F5" w:rsidRDefault="004500F5" w:rsidP="004500F5">
      <w:pPr>
        <w:pStyle w:val="a3"/>
        <w:widowControl/>
        <w:spacing w:beforeAutospacing="0" w:afterAutospacing="0" w:line="360" w:lineRule="auto"/>
        <w:jc w:val="both"/>
        <w:rPr>
          <w:rFonts w:ascii="宋体" w:eastAsia="宋体" w:hAnsi="宋体" w:cstheme="minorEastAsia"/>
          <w:b/>
          <w:bCs/>
          <w:kern w:val="2"/>
          <w:sz w:val="21"/>
        </w:rPr>
      </w:pPr>
      <w:r>
        <w:rPr>
          <w:rFonts w:ascii="宋体" w:eastAsia="宋体" w:hAnsi="宋体" w:cstheme="minorEastAsia" w:hint="eastAsia"/>
          <w:b/>
          <w:bCs/>
          <w:kern w:val="2"/>
          <w:sz w:val="21"/>
        </w:rPr>
        <w:t>一、项目概况</w:t>
      </w:r>
    </w:p>
    <w:p w14:paraId="77312243" w14:textId="6C1F5F78" w:rsidR="0075313A" w:rsidRPr="0075313A" w:rsidRDefault="0075313A" w:rsidP="0075313A">
      <w:pPr>
        <w:spacing w:line="360" w:lineRule="auto"/>
        <w:ind w:firstLineChars="200" w:firstLine="420"/>
        <w:rPr>
          <w:rFonts w:ascii="宋体" w:eastAsia="宋体" w:hAnsi="宋体" w:cstheme="minorEastAsia"/>
          <w:szCs w:val="24"/>
        </w:rPr>
      </w:pPr>
      <w:r w:rsidRPr="0075313A">
        <w:rPr>
          <w:rFonts w:ascii="宋体" w:eastAsia="宋体" w:hAnsi="宋体" w:cstheme="minorEastAsia" w:hint="eastAsia"/>
          <w:szCs w:val="24"/>
        </w:rPr>
        <w:t>SAF和宾夕法尼亚大学联合为学生提供在线创新与领导力商务英语语言项目。学生将收获：</w:t>
      </w:r>
    </w:p>
    <w:p w14:paraId="32FC5E53" w14:textId="77777777" w:rsidR="0075313A" w:rsidRPr="0075313A" w:rsidRDefault="0075313A" w:rsidP="0075313A">
      <w:pPr>
        <w:pStyle w:val="af0"/>
        <w:numPr>
          <w:ilvl w:val="0"/>
          <w:numId w:val="23"/>
        </w:numPr>
        <w:kinsoku w:val="0"/>
        <w:overflowPunct w:val="0"/>
        <w:spacing w:line="360" w:lineRule="auto"/>
        <w:rPr>
          <w:rFonts w:hAnsi="宋体" w:cstheme="minorEastAsia"/>
          <w:kern w:val="2"/>
          <w:szCs w:val="24"/>
        </w:rPr>
      </w:pPr>
      <w:r w:rsidRPr="0075313A">
        <w:rPr>
          <w:rFonts w:hAnsi="宋体" w:cstheme="minorEastAsia" w:hint="eastAsia"/>
          <w:kern w:val="2"/>
          <w:szCs w:val="24"/>
        </w:rPr>
        <w:t>全方位提升英语听、说、读、写能力，为以后就读海外研究生课程以及从事跨国业务工作打下坚实的语言基础；</w:t>
      </w:r>
    </w:p>
    <w:p w14:paraId="16BB64E8" w14:textId="77777777" w:rsidR="0075313A" w:rsidRDefault="0075313A" w:rsidP="0075313A">
      <w:pPr>
        <w:pStyle w:val="af0"/>
        <w:numPr>
          <w:ilvl w:val="0"/>
          <w:numId w:val="23"/>
        </w:numPr>
        <w:kinsoku w:val="0"/>
        <w:overflowPunct w:val="0"/>
        <w:spacing w:line="360" w:lineRule="auto"/>
        <w:rPr>
          <w:rFonts w:hAnsi="宋体" w:cstheme="minorEastAsia"/>
          <w:kern w:val="2"/>
          <w:szCs w:val="24"/>
        </w:rPr>
      </w:pPr>
      <w:r w:rsidRPr="0075313A">
        <w:rPr>
          <w:rFonts w:hAnsi="宋体" w:cstheme="minorEastAsia" w:hint="eastAsia"/>
          <w:kern w:val="2"/>
          <w:szCs w:val="24"/>
        </w:rPr>
        <w:t>和宾夕法尼亚大学教授、同学以及SAF老师进行深入合作和个性化交流，从不同维度、以不同形式了解美国社会和文化并学习如何进行跨文化合作；</w:t>
      </w:r>
    </w:p>
    <w:p w14:paraId="41F06BB8" w14:textId="721FAD67" w:rsidR="003C398D" w:rsidRDefault="0075313A" w:rsidP="0075313A">
      <w:pPr>
        <w:pStyle w:val="af0"/>
        <w:numPr>
          <w:ilvl w:val="0"/>
          <w:numId w:val="23"/>
        </w:numPr>
        <w:kinsoku w:val="0"/>
        <w:overflowPunct w:val="0"/>
        <w:spacing w:line="360" w:lineRule="auto"/>
        <w:rPr>
          <w:rFonts w:hAnsi="宋体" w:cstheme="minorEastAsia"/>
          <w:kern w:val="2"/>
          <w:szCs w:val="24"/>
        </w:rPr>
      </w:pPr>
      <w:r w:rsidRPr="0075313A">
        <w:rPr>
          <w:rFonts w:hAnsi="宋体" w:cstheme="minorEastAsia" w:hint="eastAsia"/>
          <w:kern w:val="2"/>
          <w:szCs w:val="24"/>
        </w:rPr>
        <w:t>了解如何从团队</w:t>
      </w:r>
      <w:r>
        <w:rPr>
          <w:rFonts w:hAnsi="宋体" w:cstheme="minorEastAsia" w:hint="eastAsia"/>
          <w:kern w:val="2"/>
          <w:szCs w:val="24"/>
        </w:rPr>
        <w:t>中</w:t>
      </w:r>
      <w:r w:rsidRPr="0075313A">
        <w:rPr>
          <w:rFonts w:hAnsi="宋体" w:cstheme="minorEastAsia" w:hint="eastAsia"/>
          <w:kern w:val="2"/>
          <w:szCs w:val="24"/>
        </w:rPr>
        <w:t>脱颖而出、如何进行有效领导，对技术创新改变世界以及带来的新机会进行思辨分析。</w:t>
      </w:r>
    </w:p>
    <w:p w14:paraId="5FA2F037" w14:textId="77777777" w:rsidR="00395BAB" w:rsidRPr="0075313A" w:rsidRDefault="00395BAB" w:rsidP="00395BAB">
      <w:pPr>
        <w:pStyle w:val="af0"/>
        <w:kinsoku w:val="0"/>
        <w:overflowPunct w:val="0"/>
        <w:spacing w:line="360" w:lineRule="auto"/>
        <w:ind w:left="720"/>
        <w:rPr>
          <w:rFonts w:hAnsi="宋体" w:cstheme="minorEastAsia"/>
          <w:kern w:val="2"/>
          <w:szCs w:val="24"/>
        </w:rPr>
      </w:pPr>
    </w:p>
    <w:p w14:paraId="7E12D68E" w14:textId="514F4504" w:rsidR="00096782" w:rsidRDefault="004500F5" w:rsidP="004500F5">
      <w:pPr>
        <w:pStyle w:val="a3"/>
        <w:widowControl/>
        <w:spacing w:beforeAutospacing="0" w:afterAutospacing="0" w:line="360" w:lineRule="auto"/>
        <w:jc w:val="both"/>
        <w:rPr>
          <w:rFonts w:ascii="宋体" w:eastAsia="宋体" w:hAnsi="宋体" w:cstheme="minorEastAsia"/>
          <w:b/>
          <w:bCs/>
          <w:kern w:val="2"/>
          <w:sz w:val="21"/>
        </w:rPr>
      </w:pPr>
      <w:r>
        <w:rPr>
          <w:rFonts w:ascii="宋体" w:eastAsia="宋体" w:hAnsi="宋体" w:cstheme="minorEastAsia" w:hint="eastAsia"/>
          <w:b/>
          <w:bCs/>
          <w:kern w:val="2"/>
          <w:sz w:val="21"/>
        </w:rPr>
        <w:t>二、</w:t>
      </w:r>
      <w:r w:rsidR="006539D7">
        <w:rPr>
          <w:rFonts w:ascii="宋体" w:eastAsia="宋体" w:hAnsi="宋体" w:cstheme="minorEastAsia" w:hint="eastAsia"/>
          <w:b/>
          <w:bCs/>
          <w:kern w:val="2"/>
          <w:sz w:val="21"/>
        </w:rPr>
        <w:t>大学</w:t>
      </w:r>
      <w:r w:rsidR="004C6AE4">
        <w:rPr>
          <w:rFonts w:ascii="宋体" w:eastAsia="宋体" w:hAnsi="宋体" w:cstheme="minorEastAsia" w:hint="eastAsia"/>
          <w:b/>
          <w:bCs/>
          <w:kern w:val="2"/>
          <w:sz w:val="21"/>
        </w:rPr>
        <w:t>介绍</w:t>
      </w:r>
    </w:p>
    <w:p w14:paraId="00411B62" w14:textId="77777777" w:rsidR="006539D7" w:rsidRDefault="006539D7" w:rsidP="00D65793">
      <w:pPr>
        <w:pStyle w:val="a3"/>
        <w:widowControl/>
        <w:numPr>
          <w:ilvl w:val="0"/>
          <w:numId w:val="21"/>
        </w:numPr>
        <w:spacing w:beforeAutospacing="0" w:afterAutospacing="0" w:line="360" w:lineRule="auto"/>
        <w:ind w:leftChars="193" w:left="845"/>
        <w:jc w:val="both"/>
        <w:rPr>
          <w:rFonts w:ascii="宋体" w:eastAsia="宋体" w:hAnsi="宋体" w:cstheme="minorEastAsia"/>
          <w:kern w:val="2"/>
          <w:sz w:val="21"/>
        </w:rPr>
      </w:pPr>
      <w:r w:rsidRPr="00D06281">
        <w:rPr>
          <w:rFonts w:ascii="宋体" w:eastAsia="宋体" w:hAnsi="宋体" w:cstheme="minorEastAsia" w:hint="eastAsia"/>
          <w:kern w:val="2"/>
          <w:sz w:val="21"/>
        </w:rPr>
        <w:t>学校简介：</w:t>
      </w:r>
    </w:p>
    <w:p w14:paraId="3C3BB022" w14:textId="3A9BC6D3" w:rsidR="00244C4D" w:rsidRPr="00244C4D" w:rsidRDefault="003C398D" w:rsidP="00D65793">
      <w:pPr>
        <w:pStyle w:val="a3"/>
        <w:widowControl/>
        <w:spacing w:beforeAutospacing="0" w:afterAutospacing="0" w:line="360" w:lineRule="auto"/>
        <w:ind w:leftChars="200" w:left="420" w:firstLineChars="200" w:firstLine="420"/>
        <w:jc w:val="both"/>
        <w:rPr>
          <w:rFonts w:ascii="宋体" w:eastAsia="宋体" w:hAnsi="宋体" w:cstheme="minorEastAsia"/>
          <w:kern w:val="2"/>
          <w:sz w:val="21"/>
        </w:rPr>
      </w:pPr>
      <w:bookmarkStart w:id="1" w:name="_Hlk136954601"/>
      <w:r w:rsidRPr="00244C4D">
        <w:rPr>
          <w:rFonts w:ascii="宋体" w:eastAsia="宋体" w:hAnsi="宋体" w:cstheme="minorEastAsia" w:hint="eastAsia"/>
          <w:kern w:val="2"/>
          <w:sz w:val="21"/>
        </w:rPr>
        <w:t>宾夕法尼亚大学University  of  Pennsylvania，简称为宾大，位于宾夕法尼亚州的费城，是美国著名的私立研究型大学，八所常青藤盟校之一。宾夕法尼亚大学由本杰明·富兰克林创建于 1740 年，是美国第四古老的高等教育机构，也是美国第一所从事科学技术和人文教育的现代高等学校，一直秉承创建者本杰明.富兰克林的指导精神——开创、创新、发明、拓展和对知识的热爱。宾夕法尼亚大学名列20</w:t>
      </w:r>
      <w:r w:rsidR="00244C4D">
        <w:rPr>
          <w:rFonts w:ascii="宋体" w:eastAsia="宋体" w:hAnsi="宋体" w:cstheme="minorEastAsia"/>
          <w:kern w:val="2"/>
          <w:sz w:val="21"/>
        </w:rPr>
        <w:t>22</w:t>
      </w:r>
      <w:r w:rsidRPr="00244C4D">
        <w:rPr>
          <w:rFonts w:ascii="宋体" w:eastAsia="宋体" w:hAnsi="宋体" w:cstheme="minorEastAsia" w:hint="eastAsia"/>
          <w:kern w:val="2"/>
          <w:sz w:val="21"/>
        </w:rPr>
        <w:t>福布斯美国大学排行榜第</w:t>
      </w:r>
      <w:r w:rsidR="00244C4D">
        <w:rPr>
          <w:rFonts w:ascii="宋体" w:eastAsia="宋体" w:hAnsi="宋体" w:cstheme="minorEastAsia"/>
          <w:kern w:val="2"/>
          <w:sz w:val="21"/>
        </w:rPr>
        <w:t>10</w:t>
      </w:r>
      <w:r w:rsidRPr="00244C4D">
        <w:rPr>
          <w:rFonts w:ascii="宋体" w:eastAsia="宋体" w:hAnsi="宋体" w:cstheme="minorEastAsia" w:hint="eastAsia"/>
          <w:kern w:val="2"/>
          <w:sz w:val="21"/>
        </w:rPr>
        <w:t>名，202</w:t>
      </w:r>
      <w:r w:rsidR="00D26D2B">
        <w:rPr>
          <w:rFonts w:ascii="宋体" w:eastAsia="宋体" w:hAnsi="宋体" w:cstheme="minorEastAsia"/>
          <w:kern w:val="2"/>
          <w:sz w:val="21"/>
        </w:rPr>
        <w:t>3</w:t>
      </w:r>
      <w:r w:rsidRPr="00244C4D">
        <w:rPr>
          <w:rFonts w:ascii="宋体" w:eastAsia="宋体" w:hAnsi="宋体" w:cstheme="minorEastAsia" w:hint="eastAsia"/>
          <w:kern w:val="2"/>
          <w:sz w:val="21"/>
        </w:rPr>
        <w:t>U.S.News美国最佳大学排名第</w:t>
      </w:r>
      <w:r w:rsidR="00D26D2B">
        <w:rPr>
          <w:rFonts w:ascii="宋体" w:eastAsia="宋体" w:hAnsi="宋体" w:cstheme="minorEastAsia"/>
          <w:kern w:val="2"/>
          <w:sz w:val="21"/>
        </w:rPr>
        <w:t>7</w:t>
      </w:r>
      <w:r w:rsidRPr="00244C4D">
        <w:rPr>
          <w:rFonts w:ascii="宋体" w:eastAsia="宋体" w:hAnsi="宋体" w:cstheme="minorEastAsia" w:hint="eastAsia"/>
          <w:kern w:val="2"/>
          <w:sz w:val="21"/>
        </w:rPr>
        <w:t>名，202</w:t>
      </w:r>
      <w:r w:rsidR="00D26D2B">
        <w:rPr>
          <w:rFonts w:ascii="宋体" w:eastAsia="宋体" w:hAnsi="宋体" w:cstheme="minorEastAsia"/>
          <w:kern w:val="2"/>
          <w:sz w:val="21"/>
        </w:rPr>
        <w:t>3</w:t>
      </w:r>
      <w:r w:rsidRPr="00244C4D">
        <w:rPr>
          <w:rFonts w:ascii="宋体" w:eastAsia="宋体" w:hAnsi="宋体" w:cstheme="minorEastAsia" w:hint="eastAsia"/>
          <w:kern w:val="2"/>
          <w:sz w:val="21"/>
        </w:rPr>
        <w:t>U.S.News世界大学排名第1</w:t>
      </w:r>
      <w:r w:rsidR="00D26D2B">
        <w:rPr>
          <w:rFonts w:ascii="宋体" w:eastAsia="宋体" w:hAnsi="宋体" w:cstheme="minorEastAsia"/>
          <w:kern w:val="2"/>
          <w:sz w:val="21"/>
        </w:rPr>
        <w:t>5</w:t>
      </w:r>
      <w:r w:rsidRPr="00244C4D">
        <w:rPr>
          <w:rFonts w:ascii="宋体" w:eastAsia="宋体" w:hAnsi="宋体" w:cstheme="minorEastAsia" w:hint="eastAsia"/>
          <w:kern w:val="2"/>
          <w:sz w:val="21"/>
        </w:rPr>
        <w:t>名，202</w:t>
      </w:r>
      <w:r w:rsidR="00D26D2B">
        <w:rPr>
          <w:rFonts w:ascii="宋体" w:eastAsia="宋体" w:hAnsi="宋体" w:cstheme="minorEastAsia"/>
          <w:kern w:val="2"/>
          <w:sz w:val="21"/>
        </w:rPr>
        <w:t>3</w:t>
      </w:r>
      <w:r w:rsidRPr="00244C4D">
        <w:rPr>
          <w:rFonts w:ascii="宋体" w:eastAsia="宋体" w:hAnsi="宋体" w:cstheme="minorEastAsia" w:hint="eastAsia"/>
          <w:kern w:val="2"/>
          <w:sz w:val="21"/>
        </w:rPr>
        <w:t>泰晤士高等教育世界大学排名第1</w:t>
      </w:r>
      <w:r w:rsidR="00D26D2B">
        <w:rPr>
          <w:rFonts w:ascii="宋体" w:eastAsia="宋体" w:hAnsi="宋体" w:cstheme="minorEastAsia"/>
          <w:kern w:val="2"/>
          <w:sz w:val="21"/>
        </w:rPr>
        <w:t>4</w:t>
      </w:r>
      <w:r w:rsidRPr="00244C4D">
        <w:rPr>
          <w:rFonts w:ascii="宋体" w:eastAsia="宋体" w:hAnsi="宋体" w:cstheme="minorEastAsia" w:hint="eastAsia"/>
          <w:kern w:val="2"/>
          <w:sz w:val="21"/>
        </w:rPr>
        <w:t>名，2015年被普林斯顿评论评为十大梦想学校之一。</w:t>
      </w:r>
    </w:p>
    <w:p w14:paraId="61EDB247" w14:textId="11F95547" w:rsidR="00244C4D" w:rsidRPr="00244C4D" w:rsidRDefault="003C398D" w:rsidP="00D65793">
      <w:pPr>
        <w:pStyle w:val="a3"/>
        <w:widowControl/>
        <w:spacing w:beforeAutospacing="0" w:afterAutospacing="0" w:line="360" w:lineRule="auto"/>
        <w:ind w:leftChars="200" w:left="420" w:firstLineChars="200" w:firstLine="420"/>
        <w:jc w:val="both"/>
        <w:rPr>
          <w:rFonts w:ascii="宋体" w:eastAsia="宋体" w:hAnsi="宋体" w:cstheme="minorEastAsia"/>
          <w:kern w:val="2"/>
          <w:sz w:val="21"/>
        </w:rPr>
      </w:pPr>
      <w:r w:rsidRPr="00244C4D">
        <w:rPr>
          <w:rFonts w:ascii="宋体" w:eastAsia="宋体" w:hAnsi="宋体" w:cstheme="minorEastAsia" w:hint="eastAsia"/>
          <w:kern w:val="2"/>
          <w:sz w:val="21"/>
        </w:rPr>
        <w:t>宾大在艺术、人文、社会科学、建筑与工程教育上处于领先地位，其中最为知名的学科是商学、法学与医学。北美洲的第一所医学院，第一所商学院（沃顿商学院）以及第一个学生会组织都诞生于宾夕法尼亚大学</w:t>
      </w:r>
      <w:r w:rsidR="00807486">
        <w:rPr>
          <w:rFonts w:ascii="宋体" w:eastAsia="宋体" w:hAnsi="宋体" w:cstheme="minorEastAsia" w:hint="eastAsia"/>
          <w:kern w:val="2"/>
          <w:sz w:val="21"/>
        </w:rPr>
        <w:t>。</w:t>
      </w:r>
      <w:r w:rsidRPr="00244C4D">
        <w:rPr>
          <w:rFonts w:ascii="宋体" w:eastAsia="宋体" w:hAnsi="宋体" w:cstheme="minorEastAsia" w:hint="eastAsia"/>
          <w:kern w:val="2"/>
          <w:sz w:val="21"/>
        </w:rPr>
        <w:t>其金融专业和护理专业排名全美第一，教育学、经济学、医疗、历史学、法学、英语及商科其它众多专业皆排名全美前十。学校每年的建设投入达到 4 亿美元以上，在著名的常春藤盟校中名列前茅，始终位列美国和世界研究性大学的前十位。宾大的教授荣获过很多奖项，包括国家科学奖，诺贝尔奖，普利策奖，艾尔弗雷德. P. 斯隆基金奖和古根海姆基金奖。</w:t>
      </w:r>
      <w:r w:rsidR="0075313A" w:rsidRPr="00244C4D">
        <w:rPr>
          <w:rFonts w:ascii="宋体" w:eastAsia="宋体" w:hAnsi="宋体" w:cstheme="minorEastAsia" w:hint="eastAsia"/>
          <w:kern w:val="2"/>
          <w:sz w:val="21"/>
        </w:rPr>
        <w:t>知名校友包括前美国总统唐纳德·特朗普、全球知名投资家沃伦·巴菲特、特斯拉公司CEO埃隆·马斯克等。</w:t>
      </w:r>
    </w:p>
    <w:p w14:paraId="6CE2188C" w14:textId="2E446C3E" w:rsidR="003C398D" w:rsidRPr="00244C4D" w:rsidRDefault="0075313A" w:rsidP="00D65793">
      <w:pPr>
        <w:pStyle w:val="a3"/>
        <w:widowControl/>
        <w:spacing w:beforeAutospacing="0" w:afterAutospacing="0" w:line="360" w:lineRule="auto"/>
        <w:ind w:leftChars="200" w:left="420" w:firstLineChars="200" w:firstLine="420"/>
        <w:jc w:val="both"/>
        <w:rPr>
          <w:rFonts w:ascii="宋体" w:eastAsia="宋体" w:hAnsi="宋体" w:cstheme="minorEastAsia"/>
          <w:kern w:val="2"/>
          <w:sz w:val="21"/>
        </w:rPr>
      </w:pPr>
      <w:r>
        <w:rPr>
          <w:rFonts w:ascii="宋体" w:eastAsia="宋体" w:hAnsi="宋体" w:cstheme="minorEastAsia" w:hint="eastAsia"/>
          <w:kern w:val="2"/>
          <w:sz w:val="21"/>
        </w:rPr>
        <w:lastRenderedPageBreak/>
        <w:t>宾大所在地</w:t>
      </w:r>
      <w:r w:rsidR="003C398D" w:rsidRPr="00244C4D">
        <w:rPr>
          <w:rFonts w:ascii="宋体" w:eastAsia="宋体" w:hAnsi="宋体" w:cstheme="minorEastAsia" w:hint="eastAsia"/>
          <w:kern w:val="2"/>
          <w:sz w:val="21"/>
        </w:rPr>
        <w:t>费城是美国最古老的城市之一，也是美利坚合众国的摇篮，1774年美国第一次大陆会议在费城召开，之后的美国独立宣言也是在费城签署。从此费城便有了许多在美国历史上各个领域里程碑式的首举。这些首举不仅改变了美国人及其文化，也给世界各地的人们带来了新的思想和文化冲撞。同时费城地理位置优越，北接纽约，南接华盛顿特区，东面与免税州特拉华州隔湖相望，因此同学既可以充分探索费城，也可以利用周末或者假期去到纽约，华盛顿或者特拉华游玩。</w:t>
      </w:r>
    </w:p>
    <w:bookmarkEnd w:id="1"/>
    <w:p w14:paraId="3E52A9D6" w14:textId="2B680E51" w:rsidR="004D0999" w:rsidRDefault="004D0999" w:rsidP="00D65793">
      <w:pPr>
        <w:pStyle w:val="a3"/>
        <w:widowControl/>
        <w:numPr>
          <w:ilvl w:val="0"/>
          <w:numId w:val="21"/>
        </w:numPr>
        <w:spacing w:beforeAutospacing="0" w:afterAutospacing="0" w:line="360" w:lineRule="auto"/>
        <w:ind w:leftChars="193" w:left="845"/>
        <w:jc w:val="both"/>
        <w:rPr>
          <w:rFonts w:ascii="宋体" w:eastAsia="宋体" w:hAnsi="宋体" w:cstheme="minorEastAsia"/>
          <w:kern w:val="2"/>
          <w:sz w:val="21"/>
        </w:rPr>
      </w:pPr>
      <w:r w:rsidRPr="006539D7">
        <w:rPr>
          <w:rFonts w:ascii="宋体" w:eastAsia="宋体" w:hAnsi="宋体" w:cstheme="minorEastAsia" w:hint="eastAsia"/>
          <w:kern w:val="2"/>
          <w:sz w:val="21"/>
        </w:rPr>
        <w:t>综合排名：</w:t>
      </w:r>
      <w:r w:rsidRPr="004D0999">
        <w:rPr>
          <w:rFonts w:ascii="宋体" w:eastAsia="宋体" w:hAnsi="宋体" w:cstheme="minorEastAsia"/>
          <w:kern w:val="2"/>
          <w:sz w:val="21"/>
        </w:rPr>
        <w:t>202</w:t>
      </w:r>
      <w:r w:rsidR="00D26D2B">
        <w:rPr>
          <w:rFonts w:ascii="宋体" w:eastAsia="宋体" w:hAnsi="宋体" w:cstheme="minorEastAsia"/>
          <w:kern w:val="2"/>
          <w:sz w:val="21"/>
        </w:rPr>
        <w:t>3</w:t>
      </w:r>
      <w:r w:rsidRPr="004D0999">
        <w:rPr>
          <w:rFonts w:ascii="宋体" w:eastAsia="宋体" w:hAnsi="宋体" w:cstheme="minorEastAsia"/>
          <w:kern w:val="2"/>
          <w:sz w:val="21"/>
        </w:rPr>
        <w:t>年QS世界</w:t>
      </w:r>
      <w:r w:rsidR="00D26D2B">
        <w:rPr>
          <w:rFonts w:ascii="宋体" w:eastAsia="宋体" w:hAnsi="宋体" w:cstheme="minorEastAsia" w:hint="eastAsia"/>
          <w:kern w:val="2"/>
          <w:sz w:val="21"/>
        </w:rPr>
        <w:t>大学</w:t>
      </w:r>
      <w:r w:rsidRPr="004D0999">
        <w:rPr>
          <w:rFonts w:ascii="宋体" w:eastAsia="宋体" w:hAnsi="宋体" w:cstheme="minorEastAsia"/>
          <w:kern w:val="2"/>
          <w:sz w:val="21"/>
        </w:rPr>
        <w:t>排名第</w:t>
      </w:r>
      <w:r w:rsidR="00D26D2B">
        <w:rPr>
          <w:rFonts w:ascii="宋体" w:eastAsia="宋体" w:hAnsi="宋体" w:cstheme="minorEastAsia"/>
          <w:kern w:val="2"/>
          <w:sz w:val="21"/>
        </w:rPr>
        <w:t>13</w:t>
      </w:r>
      <w:r w:rsidR="00D26D2B">
        <w:rPr>
          <w:rFonts w:ascii="宋体" w:eastAsia="宋体" w:hAnsi="宋体" w:cstheme="minorEastAsia" w:hint="eastAsia"/>
          <w:kern w:val="2"/>
          <w:sz w:val="21"/>
        </w:rPr>
        <w:t>名；</w:t>
      </w:r>
      <w:r w:rsidR="00D26D2B" w:rsidRPr="00244C4D">
        <w:rPr>
          <w:rFonts w:ascii="宋体" w:eastAsia="宋体" w:hAnsi="宋体" w:cstheme="minorEastAsia" w:hint="eastAsia"/>
          <w:kern w:val="2"/>
          <w:sz w:val="21"/>
        </w:rPr>
        <w:t>202</w:t>
      </w:r>
      <w:r w:rsidR="00D26D2B">
        <w:rPr>
          <w:rFonts w:ascii="宋体" w:eastAsia="宋体" w:hAnsi="宋体" w:cstheme="minorEastAsia"/>
          <w:kern w:val="2"/>
          <w:sz w:val="21"/>
        </w:rPr>
        <w:t xml:space="preserve">3 </w:t>
      </w:r>
      <w:r w:rsidR="00D26D2B" w:rsidRPr="00244C4D">
        <w:rPr>
          <w:rFonts w:ascii="宋体" w:eastAsia="宋体" w:hAnsi="宋体" w:cstheme="minorEastAsia" w:hint="eastAsia"/>
          <w:kern w:val="2"/>
          <w:sz w:val="21"/>
        </w:rPr>
        <w:t>U.S. News世界大学排名第1</w:t>
      </w:r>
      <w:r w:rsidR="00D26D2B">
        <w:rPr>
          <w:rFonts w:ascii="宋体" w:eastAsia="宋体" w:hAnsi="宋体" w:cstheme="minorEastAsia"/>
          <w:kern w:val="2"/>
          <w:sz w:val="21"/>
        </w:rPr>
        <w:t>5</w:t>
      </w:r>
      <w:r w:rsidR="00D26D2B" w:rsidRPr="00244C4D">
        <w:rPr>
          <w:rFonts w:ascii="宋体" w:eastAsia="宋体" w:hAnsi="宋体" w:cstheme="minorEastAsia" w:hint="eastAsia"/>
          <w:kern w:val="2"/>
          <w:sz w:val="21"/>
        </w:rPr>
        <w:t>名，202</w:t>
      </w:r>
      <w:r w:rsidR="00D26D2B">
        <w:rPr>
          <w:rFonts w:ascii="宋体" w:eastAsia="宋体" w:hAnsi="宋体" w:cstheme="minorEastAsia"/>
          <w:kern w:val="2"/>
          <w:sz w:val="21"/>
        </w:rPr>
        <w:t>3</w:t>
      </w:r>
      <w:r w:rsidR="00D26D2B" w:rsidRPr="00244C4D">
        <w:rPr>
          <w:rFonts w:ascii="宋体" w:eastAsia="宋体" w:hAnsi="宋体" w:cstheme="minorEastAsia" w:hint="eastAsia"/>
          <w:kern w:val="2"/>
          <w:sz w:val="21"/>
        </w:rPr>
        <w:t>泰晤士高等教育世界大学排名第1</w:t>
      </w:r>
      <w:r w:rsidR="00D26D2B">
        <w:rPr>
          <w:rFonts w:ascii="宋体" w:eastAsia="宋体" w:hAnsi="宋体" w:cstheme="minorEastAsia"/>
          <w:kern w:val="2"/>
          <w:sz w:val="21"/>
        </w:rPr>
        <w:t>4</w:t>
      </w:r>
      <w:r w:rsidR="00D26D2B" w:rsidRPr="00244C4D">
        <w:rPr>
          <w:rFonts w:ascii="宋体" w:eastAsia="宋体" w:hAnsi="宋体" w:cstheme="minorEastAsia" w:hint="eastAsia"/>
          <w:kern w:val="2"/>
          <w:sz w:val="21"/>
        </w:rPr>
        <w:t>名</w:t>
      </w:r>
    </w:p>
    <w:p w14:paraId="45D1D8E4" w14:textId="1CCE3DC1" w:rsidR="006539D7" w:rsidRDefault="004500F5" w:rsidP="00D65793">
      <w:pPr>
        <w:pStyle w:val="a3"/>
        <w:widowControl/>
        <w:numPr>
          <w:ilvl w:val="0"/>
          <w:numId w:val="21"/>
        </w:numPr>
        <w:spacing w:beforeAutospacing="0" w:afterAutospacing="0" w:line="360" w:lineRule="auto"/>
        <w:ind w:leftChars="193" w:left="845"/>
        <w:jc w:val="both"/>
        <w:rPr>
          <w:rFonts w:ascii="宋体" w:eastAsia="宋体" w:hAnsi="宋体" w:cstheme="minorEastAsia"/>
          <w:kern w:val="2"/>
          <w:sz w:val="21"/>
        </w:rPr>
      </w:pPr>
      <w:r w:rsidRPr="006539D7">
        <w:rPr>
          <w:rFonts w:ascii="宋体" w:eastAsia="宋体" w:hAnsi="宋体" w:cstheme="minorEastAsia" w:hint="eastAsia"/>
          <w:kern w:val="2"/>
          <w:sz w:val="21"/>
        </w:rPr>
        <w:t>优势学</w:t>
      </w:r>
      <w:r w:rsidRPr="00F31123">
        <w:rPr>
          <w:rFonts w:ascii="宋体" w:eastAsia="宋体" w:hAnsi="宋体" w:cstheme="minorEastAsia" w:hint="eastAsia"/>
          <w:kern w:val="2"/>
          <w:sz w:val="21"/>
        </w:rPr>
        <w:t>科：</w:t>
      </w:r>
      <w:r w:rsidR="00050FB7" w:rsidRPr="00F31123">
        <w:rPr>
          <w:rFonts w:ascii="宋体" w:eastAsia="宋体" w:hAnsi="宋体" w:cstheme="minorEastAsia" w:hint="eastAsia"/>
          <w:kern w:val="2"/>
          <w:sz w:val="21"/>
        </w:rPr>
        <w:t>商学</w:t>
      </w:r>
      <w:r w:rsidR="003733F3" w:rsidRPr="00F31123">
        <w:rPr>
          <w:rFonts w:ascii="宋体" w:eastAsia="宋体" w:hAnsi="宋体" w:cstheme="minorEastAsia" w:hint="eastAsia"/>
          <w:kern w:val="2"/>
          <w:sz w:val="21"/>
        </w:rPr>
        <w:t>（</w:t>
      </w:r>
      <w:r w:rsidR="0097084A" w:rsidRPr="00F31123">
        <w:rPr>
          <w:rFonts w:ascii="宋体" w:eastAsia="宋体" w:hAnsi="宋体" w:cstheme="minorEastAsia" w:hint="eastAsia"/>
          <w:kern w:val="2"/>
          <w:sz w:val="21"/>
        </w:rPr>
        <w:t>QS</w:t>
      </w:r>
      <w:r w:rsidR="0097084A" w:rsidRPr="00F31123">
        <w:rPr>
          <w:rFonts w:ascii="宋体" w:eastAsia="宋体" w:hAnsi="宋体" w:cstheme="minorEastAsia"/>
          <w:kern w:val="2"/>
          <w:sz w:val="21"/>
        </w:rPr>
        <w:t xml:space="preserve"> </w:t>
      </w:r>
      <w:r w:rsidR="0097084A" w:rsidRPr="00F31123">
        <w:rPr>
          <w:rFonts w:ascii="宋体" w:eastAsia="宋体" w:hAnsi="宋体" w:cstheme="minorEastAsia" w:hint="eastAsia"/>
          <w:kern w:val="2"/>
          <w:sz w:val="21"/>
        </w:rPr>
        <w:t>专业排名</w:t>
      </w:r>
      <w:r w:rsidR="00A979B3" w:rsidRPr="00F31123">
        <w:rPr>
          <w:rFonts w:ascii="宋体" w:eastAsia="宋体" w:hAnsi="宋体" w:cstheme="minorEastAsia" w:hint="eastAsia"/>
          <w:kern w:val="2"/>
          <w:sz w:val="21"/>
        </w:rPr>
        <w:t>第</w:t>
      </w:r>
      <w:r w:rsidR="003733F3" w:rsidRPr="00F31123">
        <w:rPr>
          <w:rFonts w:ascii="宋体" w:eastAsia="宋体" w:hAnsi="宋体" w:cstheme="minorEastAsia" w:hint="eastAsia"/>
          <w:kern w:val="2"/>
          <w:sz w:val="21"/>
        </w:rPr>
        <w:t>6）</w:t>
      </w:r>
      <w:r w:rsidR="00050FB7" w:rsidRPr="00F31123">
        <w:rPr>
          <w:rFonts w:ascii="宋体" w:eastAsia="宋体" w:hAnsi="宋体" w:cstheme="minorEastAsia" w:hint="eastAsia"/>
          <w:kern w:val="2"/>
          <w:sz w:val="21"/>
        </w:rPr>
        <w:t>、</w:t>
      </w:r>
      <w:r w:rsidR="0097084A" w:rsidRPr="00F31123">
        <w:rPr>
          <w:rFonts w:ascii="宋体" w:eastAsia="宋体" w:hAnsi="宋体" w:cstheme="minorEastAsia" w:hint="eastAsia"/>
          <w:kern w:val="2"/>
          <w:sz w:val="21"/>
        </w:rPr>
        <w:t>会计金融（QS</w:t>
      </w:r>
      <w:r w:rsidR="00A979B3" w:rsidRPr="00F31123">
        <w:rPr>
          <w:rFonts w:ascii="宋体" w:eastAsia="宋体" w:hAnsi="宋体" w:cstheme="minorEastAsia" w:hint="eastAsia"/>
          <w:kern w:val="2"/>
          <w:sz w:val="21"/>
        </w:rPr>
        <w:t>专业</w:t>
      </w:r>
      <w:r w:rsidR="0097084A" w:rsidRPr="00F31123">
        <w:rPr>
          <w:rFonts w:ascii="宋体" w:eastAsia="宋体" w:hAnsi="宋体" w:cstheme="minorEastAsia" w:hint="eastAsia"/>
          <w:kern w:val="2"/>
          <w:sz w:val="21"/>
        </w:rPr>
        <w:t>排名</w:t>
      </w:r>
      <w:r w:rsidR="00A979B3" w:rsidRPr="00F31123">
        <w:rPr>
          <w:rFonts w:ascii="宋体" w:eastAsia="宋体" w:hAnsi="宋体" w:cstheme="minorEastAsia" w:hint="eastAsia"/>
          <w:kern w:val="2"/>
          <w:sz w:val="21"/>
        </w:rPr>
        <w:t>第</w:t>
      </w:r>
      <w:r w:rsidR="0097084A" w:rsidRPr="00F31123">
        <w:rPr>
          <w:rFonts w:ascii="宋体" w:eastAsia="宋体" w:hAnsi="宋体" w:cstheme="minorEastAsia" w:hint="eastAsia"/>
          <w:kern w:val="2"/>
          <w:sz w:val="21"/>
        </w:rPr>
        <w:t>6）、</w:t>
      </w:r>
      <w:r w:rsidR="003733F3" w:rsidRPr="00F31123">
        <w:rPr>
          <w:rFonts w:ascii="宋体" w:eastAsia="宋体" w:hAnsi="宋体" w:cstheme="minorEastAsia" w:hint="eastAsia"/>
          <w:kern w:val="2"/>
          <w:sz w:val="21"/>
        </w:rPr>
        <w:t>统计</w:t>
      </w:r>
      <w:r w:rsidR="00C44584" w:rsidRPr="00F31123">
        <w:rPr>
          <w:rFonts w:ascii="宋体" w:eastAsia="宋体" w:hAnsi="宋体" w:cstheme="minorEastAsia" w:hint="eastAsia"/>
          <w:kern w:val="2"/>
          <w:sz w:val="21"/>
        </w:rPr>
        <w:t>学</w:t>
      </w:r>
      <w:r w:rsidR="003733F3" w:rsidRPr="00F31123">
        <w:rPr>
          <w:rFonts w:ascii="宋体" w:eastAsia="宋体" w:hAnsi="宋体" w:cstheme="minorEastAsia" w:hint="eastAsia"/>
          <w:kern w:val="2"/>
          <w:sz w:val="21"/>
        </w:rPr>
        <w:t>(</w:t>
      </w:r>
      <w:r w:rsidR="00C44584" w:rsidRPr="00F31123">
        <w:rPr>
          <w:rFonts w:ascii="宋体" w:eastAsia="宋体" w:hAnsi="宋体" w:cstheme="minorEastAsia" w:hint="eastAsia"/>
          <w:kern w:val="2"/>
          <w:sz w:val="21"/>
        </w:rPr>
        <w:t>QS专业排名第1</w:t>
      </w:r>
      <w:r w:rsidR="00C44584" w:rsidRPr="00F31123">
        <w:rPr>
          <w:rFonts w:ascii="宋体" w:eastAsia="宋体" w:hAnsi="宋体" w:cstheme="minorEastAsia"/>
          <w:kern w:val="2"/>
          <w:sz w:val="21"/>
        </w:rPr>
        <w:t>2</w:t>
      </w:r>
      <w:r w:rsidR="003733F3" w:rsidRPr="00F31123">
        <w:rPr>
          <w:rFonts w:ascii="宋体" w:eastAsia="宋体" w:hAnsi="宋体" w:cstheme="minorEastAsia"/>
          <w:kern w:val="2"/>
          <w:sz w:val="21"/>
        </w:rPr>
        <w:t>)</w:t>
      </w:r>
      <w:r w:rsidR="003733F3" w:rsidRPr="00F31123">
        <w:rPr>
          <w:rFonts w:ascii="宋体" w:eastAsia="宋体" w:hAnsi="宋体" w:cstheme="minorEastAsia" w:hint="eastAsia"/>
          <w:kern w:val="2"/>
          <w:sz w:val="21"/>
        </w:rPr>
        <w:t>、</w:t>
      </w:r>
      <w:r w:rsidR="00050FB7" w:rsidRPr="00F31123">
        <w:rPr>
          <w:rFonts w:ascii="宋体" w:eastAsia="宋体" w:hAnsi="宋体" w:cstheme="minorEastAsia" w:hint="eastAsia"/>
          <w:kern w:val="2"/>
          <w:sz w:val="21"/>
        </w:rPr>
        <w:t>教育学</w:t>
      </w:r>
      <w:r w:rsidR="003733F3" w:rsidRPr="00F31123">
        <w:rPr>
          <w:rFonts w:ascii="宋体" w:eastAsia="宋体" w:hAnsi="宋体" w:cstheme="minorEastAsia" w:hint="eastAsia"/>
          <w:kern w:val="2"/>
          <w:sz w:val="21"/>
        </w:rPr>
        <w:t>（</w:t>
      </w:r>
      <w:r w:rsidR="00C44584" w:rsidRPr="00F31123">
        <w:rPr>
          <w:rFonts w:ascii="宋体" w:eastAsia="宋体" w:hAnsi="宋体" w:cstheme="minorEastAsia" w:hint="eastAsia"/>
          <w:kern w:val="2"/>
          <w:sz w:val="21"/>
        </w:rPr>
        <w:t>美国教育学专业排名第</w:t>
      </w:r>
      <w:r w:rsidR="003733F3" w:rsidRPr="00F31123">
        <w:rPr>
          <w:rFonts w:ascii="宋体" w:eastAsia="宋体" w:hAnsi="宋体" w:cstheme="minorEastAsia" w:hint="eastAsia"/>
          <w:kern w:val="2"/>
          <w:sz w:val="21"/>
        </w:rPr>
        <w:t>2）</w:t>
      </w:r>
      <w:r w:rsidR="00050FB7" w:rsidRPr="00F31123">
        <w:rPr>
          <w:rFonts w:ascii="宋体" w:eastAsia="宋体" w:hAnsi="宋体" w:cstheme="minorEastAsia" w:hint="eastAsia"/>
          <w:kern w:val="2"/>
          <w:sz w:val="21"/>
        </w:rPr>
        <w:t>、经济学</w:t>
      </w:r>
      <w:r w:rsidR="00C44584" w:rsidRPr="00F31123">
        <w:rPr>
          <w:rFonts w:ascii="宋体" w:eastAsia="宋体" w:hAnsi="宋体" w:cstheme="minorEastAsia" w:hint="eastAsia"/>
          <w:kern w:val="2"/>
          <w:sz w:val="21"/>
        </w:rPr>
        <w:t>（QS</w:t>
      </w:r>
      <w:r w:rsidR="00C44584" w:rsidRPr="00F31123">
        <w:rPr>
          <w:rFonts w:ascii="宋体" w:eastAsia="宋体" w:hAnsi="宋体" w:cstheme="minorEastAsia"/>
          <w:kern w:val="2"/>
          <w:sz w:val="21"/>
        </w:rPr>
        <w:t xml:space="preserve"> </w:t>
      </w:r>
      <w:r w:rsidR="00C44584" w:rsidRPr="00F31123">
        <w:rPr>
          <w:rFonts w:ascii="宋体" w:eastAsia="宋体" w:hAnsi="宋体" w:cstheme="minorEastAsia" w:hint="eastAsia"/>
          <w:kern w:val="2"/>
          <w:sz w:val="21"/>
        </w:rPr>
        <w:t>专业排名第</w:t>
      </w:r>
      <w:r w:rsidR="00C44584" w:rsidRPr="00F31123">
        <w:rPr>
          <w:rFonts w:ascii="宋体" w:eastAsia="宋体" w:hAnsi="宋体" w:cstheme="minorEastAsia"/>
          <w:kern w:val="2"/>
          <w:sz w:val="21"/>
        </w:rPr>
        <w:t>13</w:t>
      </w:r>
      <w:r w:rsidR="00C44584" w:rsidRPr="00F31123">
        <w:rPr>
          <w:rFonts w:ascii="宋体" w:eastAsia="宋体" w:hAnsi="宋体" w:cstheme="minorEastAsia" w:hint="eastAsia"/>
          <w:kern w:val="2"/>
          <w:sz w:val="21"/>
        </w:rPr>
        <w:t>）</w:t>
      </w:r>
      <w:r w:rsidR="00050FB7" w:rsidRPr="00F31123">
        <w:rPr>
          <w:rFonts w:ascii="宋体" w:eastAsia="宋体" w:hAnsi="宋体" w:cstheme="minorEastAsia" w:hint="eastAsia"/>
          <w:kern w:val="2"/>
          <w:sz w:val="21"/>
        </w:rPr>
        <w:t>、历史学</w:t>
      </w:r>
      <w:r w:rsidR="00C44584" w:rsidRPr="00F31123">
        <w:rPr>
          <w:rFonts w:ascii="宋体" w:eastAsia="宋体" w:hAnsi="宋体" w:cstheme="minorEastAsia" w:hint="eastAsia"/>
          <w:kern w:val="2"/>
          <w:sz w:val="21"/>
        </w:rPr>
        <w:t>（QS专业排名第</w:t>
      </w:r>
      <w:r w:rsidR="00C44584" w:rsidRPr="00F31123">
        <w:rPr>
          <w:rFonts w:ascii="宋体" w:eastAsia="宋体" w:hAnsi="宋体" w:cstheme="minorEastAsia"/>
          <w:kern w:val="2"/>
          <w:sz w:val="21"/>
        </w:rPr>
        <w:t>25</w:t>
      </w:r>
      <w:r w:rsidR="00C44584" w:rsidRPr="00F31123">
        <w:rPr>
          <w:rFonts w:ascii="宋体" w:eastAsia="宋体" w:hAnsi="宋体" w:cstheme="minorEastAsia" w:hint="eastAsia"/>
          <w:kern w:val="2"/>
          <w:sz w:val="21"/>
        </w:rPr>
        <w:t>）</w:t>
      </w:r>
      <w:r w:rsidR="00050FB7" w:rsidRPr="00F31123">
        <w:rPr>
          <w:rFonts w:ascii="宋体" w:eastAsia="宋体" w:hAnsi="宋体" w:cstheme="minorEastAsia" w:hint="eastAsia"/>
          <w:kern w:val="2"/>
          <w:sz w:val="21"/>
        </w:rPr>
        <w:t>、法学</w:t>
      </w:r>
      <w:r w:rsidR="00C44584" w:rsidRPr="00F31123">
        <w:rPr>
          <w:rFonts w:ascii="宋体" w:eastAsia="宋体" w:hAnsi="宋体" w:cstheme="minorEastAsia" w:hint="eastAsia"/>
          <w:kern w:val="2"/>
          <w:sz w:val="21"/>
        </w:rPr>
        <w:t>（QS</w:t>
      </w:r>
      <w:r w:rsidR="00C44584" w:rsidRPr="00F31123">
        <w:rPr>
          <w:rFonts w:ascii="宋体" w:eastAsia="宋体" w:hAnsi="宋体" w:cstheme="minorEastAsia"/>
          <w:kern w:val="2"/>
          <w:sz w:val="21"/>
        </w:rPr>
        <w:t xml:space="preserve"> </w:t>
      </w:r>
      <w:r w:rsidR="00C44584" w:rsidRPr="00F31123">
        <w:rPr>
          <w:rFonts w:ascii="宋体" w:eastAsia="宋体" w:hAnsi="宋体" w:cstheme="minorEastAsia" w:hint="eastAsia"/>
          <w:kern w:val="2"/>
          <w:sz w:val="21"/>
        </w:rPr>
        <w:t>专业排名第</w:t>
      </w:r>
      <w:r w:rsidR="00C44584" w:rsidRPr="00F31123">
        <w:rPr>
          <w:rFonts w:ascii="宋体" w:eastAsia="宋体" w:hAnsi="宋体" w:cstheme="minorEastAsia"/>
          <w:kern w:val="2"/>
          <w:sz w:val="21"/>
        </w:rPr>
        <w:t>27</w:t>
      </w:r>
      <w:r w:rsidR="00C44584" w:rsidRPr="00F31123">
        <w:rPr>
          <w:rFonts w:ascii="宋体" w:eastAsia="宋体" w:hAnsi="宋体" w:cstheme="minorEastAsia" w:hint="eastAsia"/>
          <w:kern w:val="2"/>
          <w:sz w:val="21"/>
        </w:rPr>
        <w:t>）</w:t>
      </w:r>
      <w:r w:rsidR="00050FB7" w:rsidRPr="00F31123">
        <w:rPr>
          <w:rFonts w:ascii="宋体" w:eastAsia="宋体" w:hAnsi="宋体" w:cstheme="minorEastAsia" w:hint="eastAsia"/>
          <w:kern w:val="2"/>
          <w:sz w:val="21"/>
        </w:rPr>
        <w:t>、英语</w:t>
      </w:r>
      <w:r w:rsidR="00C44584" w:rsidRPr="00F31123">
        <w:rPr>
          <w:rFonts w:ascii="宋体" w:eastAsia="宋体" w:hAnsi="宋体" w:cstheme="minorEastAsia" w:hint="eastAsia"/>
          <w:kern w:val="2"/>
          <w:sz w:val="21"/>
        </w:rPr>
        <w:t>（QS</w:t>
      </w:r>
      <w:r w:rsidR="00C44584" w:rsidRPr="00F31123">
        <w:rPr>
          <w:rFonts w:ascii="宋体" w:eastAsia="宋体" w:hAnsi="宋体" w:cstheme="minorEastAsia"/>
          <w:kern w:val="2"/>
          <w:sz w:val="21"/>
        </w:rPr>
        <w:t xml:space="preserve"> </w:t>
      </w:r>
      <w:r w:rsidR="00C44584" w:rsidRPr="00F31123">
        <w:rPr>
          <w:rFonts w:ascii="宋体" w:eastAsia="宋体" w:hAnsi="宋体" w:cstheme="minorEastAsia" w:hint="eastAsia"/>
          <w:kern w:val="2"/>
          <w:sz w:val="21"/>
        </w:rPr>
        <w:t>专业排名第</w:t>
      </w:r>
      <w:r w:rsidR="00C44584" w:rsidRPr="00F31123">
        <w:rPr>
          <w:rFonts w:ascii="宋体" w:eastAsia="宋体" w:hAnsi="宋体" w:cstheme="minorEastAsia"/>
          <w:kern w:val="2"/>
          <w:sz w:val="21"/>
        </w:rPr>
        <w:t>17</w:t>
      </w:r>
      <w:r w:rsidR="00C44584" w:rsidRPr="00F31123">
        <w:rPr>
          <w:rFonts w:ascii="宋体" w:eastAsia="宋体" w:hAnsi="宋体" w:cstheme="minorEastAsia" w:hint="eastAsia"/>
          <w:kern w:val="2"/>
          <w:sz w:val="21"/>
        </w:rPr>
        <w:t>）</w:t>
      </w:r>
      <w:r w:rsidR="00F31123" w:rsidRPr="00F31123">
        <w:rPr>
          <w:rFonts w:ascii="宋体" w:eastAsia="宋体" w:hAnsi="宋体" w:cstheme="minorEastAsia" w:hint="eastAsia"/>
          <w:kern w:val="2"/>
          <w:sz w:val="21"/>
        </w:rPr>
        <w:t>、心理学（QS专业排名第5）、医学（QS专业排名第1</w:t>
      </w:r>
      <w:r w:rsidR="00F31123" w:rsidRPr="00F31123">
        <w:rPr>
          <w:rFonts w:ascii="宋体" w:eastAsia="宋体" w:hAnsi="宋体" w:cstheme="minorEastAsia"/>
          <w:kern w:val="2"/>
          <w:sz w:val="21"/>
        </w:rPr>
        <w:t>5</w:t>
      </w:r>
      <w:r w:rsidR="00F31123" w:rsidRPr="00F31123">
        <w:rPr>
          <w:rFonts w:ascii="宋体" w:eastAsia="宋体" w:hAnsi="宋体" w:cstheme="minorEastAsia" w:hint="eastAsia"/>
          <w:kern w:val="2"/>
          <w:sz w:val="21"/>
        </w:rPr>
        <w:t>）、护理（QS专业排名第1）</w:t>
      </w:r>
      <w:r w:rsidR="00050FB7" w:rsidRPr="00F31123">
        <w:rPr>
          <w:rFonts w:ascii="宋体" w:eastAsia="宋体" w:hAnsi="宋体" w:cstheme="minorEastAsia" w:hint="eastAsia"/>
          <w:kern w:val="2"/>
          <w:sz w:val="21"/>
        </w:rPr>
        <w:t>等</w:t>
      </w:r>
      <w:r>
        <w:rPr>
          <w:rFonts w:ascii="宋体" w:eastAsia="宋体" w:hAnsi="宋体" w:cstheme="minorEastAsia" w:hint="eastAsia"/>
          <w:kern w:val="2"/>
          <w:sz w:val="21"/>
        </w:rPr>
        <w:t>。</w:t>
      </w:r>
    </w:p>
    <w:p w14:paraId="60C4B2C9" w14:textId="77777777" w:rsidR="00395BAB" w:rsidRPr="00914AED" w:rsidRDefault="00395BAB" w:rsidP="00395BAB">
      <w:pPr>
        <w:pStyle w:val="a3"/>
        <w:widowControl/>
        <w:spacing w:beforeAutospacing="0" w:afterAutospacing="0" w:line="360" w:lineRule="auto"/>
        <w:ind w:left="426"/>
        <w:jc w:val="both"/>
        <w:rPr>
          <w:rFonts w:ascii="宋体" w:eastAsia="宋体" w:hAnsi="宋体" w:cstheme="minorEastAsia"/>
          <w:kern w:val="2"/>
          <w:sz w:val="21"/>
        </w:rPr>
      </w:pPr>
    </w:p>
    <w:p w14:paraId="5C6E1A1C" w14:textId="5B780484" w:rsidR="002F12A1" w:rsidRPr="002F12A1" w:rsidRDefault="004500F5" w:rsidP="004500F5">
      <w:pPr>
        <w:pStyle w:val="a3"/>
        <w:widowControl/>
        <w:spacing w:beforeAutospacing="0" w:afterAutospacing="0" w:line="360" w:lineRule="auto"/>
        <w:jc w:val="both"/>
        <w:rPr>
          <w:rFonts w:ascii="宋体" w:eastAsia="宋体" w:hAnsi="宋体" w:cstheme="minorEastAsia"/>
          <w:b/>
          <w:bCs/>
          <w:kern w:val="2"/>
          <w:sz w:val="21"/>
        </w:rPr>
      </w:pPr>
      <w:r>
        <w:rPr>
          <w:rFonts w:ascii="宋体" w:eastAsia="宋体" w:hAnsi="宋体" w:cstheme="minorEastAsia" w:hint="eastAsia"/>
          <w:b/>
          <w:bCs/>
          <w:kern w:val="2"/>
          <w:sz w:val="21"/>
        </w:rPr>
        <w:t>三、</w:t>
      </w:r>
      <w:r w:rsidR="002F12A1" w:rsidRPr="002F12A1">
        <w:rPr>
          <w:rFonts w:ascii="宋体" w:eastAsia="宋体" w:hAnsi="宋体" w:cstheme="minorEastAsia" w:hint="eastAsia"/>
          <w:b/>
          <w:bCs/>
          <w:kern w:val="2"/>
          <w:sz w:val="21"/>
        </w:rPr>
        <w:t>项目内容</w:t>
      </w:r>
      <w:r w:rsidR="006539D7">
        <w:rPr>
          <w:rFonts w:ascii="宋体" w:eastAsia="宋体" w:hAnsi="宋体" w:cstheme="minorEastAsia" w:hint="eastAsia"/>
          <w:b/>
          <w:bCs/>
          <w:kern w:val="2"/>
          <w:sz w:val="21"/>
        </w:rPr>
        <w:t>及优势</w:t>
      </w:r>
      <w:r w:rsidR="002F12A1" w:rsidRPr="002F12A1">
        <w:rPr>
          <w:rFonts w:ascii="宋体" w:eastAsia="宋体" w:hAnsi="宋体" w:cstheme="minorEastAsia" w:hint="eastAsia"/>
          <w:b/>
          <w:bCs/>
          <w:kern w:val="2"/>
          <w:sz w:val="21"/>
        </w:rPr>
        <w:t>：</w:t>
      </w:r>
    </w:p>
    <w:p w14:paraId="58528153" w14:textId="69A52FCA" w:rsidR="00DC5DB5" w:rsidRPr="002138B8" w:rsidRDefault="006539D7" w:rsidP="00DC5DB5">
      <w:pPr>
        <w:pStyle w:val="a3"/>
        <w:widowControl/>
        <w:numPr>
          <w:ilvl w:val="0"/>
          <w:numId w:val="22"/>
        </w:numPr>
        <w:spacing w:beforeAutospacing="0" w:afterAutospacing="0" w:line="360" w:lineRule="auto"/>
        <w:jc w:val="both"/>
        <w:rPr>
          <w:rFonts w:ascii="宋体" w:eastAsia="宋体" w:hAnsi="宋体" w:cstheme="minorEastAsia"/>
          <w:kern w:val="2"/>
          <w:sz w:val="21"/>
          <w:szCs w:val="21"/>
        </w:rPr>
      </w:pPr>
      <w:bookmarkStart w:id="2" w:name="OLE_LINK1"/>
      <w:r>
        <w:rPr>
          <w:rFonts w:ascii="宋体" w:eastAsia="宋体" w:hAnsi="宋体" w:cstheme="minorEastAsia" w:hint="eastAsia"/>
          <w:b/>
          <w:bCs/>
          <w:kern w:val="2"/>
          <w:sz w:val="21"/>
        </w:rPr>
        <w:t>项目课程</w:t>
      </w:r>
      <w:r w:rsidR="00DC5DB5">
        <w:rPr>
          <w:rFonts w:ascii="宋体" w:eastAsia="宋体" w:hAnsi="宋体" w:cstheme="minorEastAsia" w:hint="eastAsia"/>
          <w:b/>
          <w:bCs/>
          <w:kern w:val="2"/>
          <w:sz w:val="21"/>
        </w:rPr>
        <w:t>：</w:t>
      </w:r>
      <w:r w:rsidR="00DC5DB5" w:rsidRPr="002138B8">
        <w:rPr>
          <w:sz w:val="21"/>
          <w:szCs w:val="21"/>
        </w:rPr>
        <w:t>English for Leadership and Innovation（ELI）</w:t>
      </w:r>
    </w:p>
    <w:p w14:paraId="5F0B4EB3" w14:textId="2D8EC8B9" w:rsidR="00395BAB" w:rsidRPr="00DC5DB5" w:rsidRDefault="00DC5DB5" w:rsidP="00D65793">
      <w:pPr>
        <w:autoSpaceDE w:val="0"/>
        <w:autoSpaceDN w:val="0"/>
        <w:adjustRightInd w:val="0"/>
        <w:spacing w:line="360" w:lineRule="auto"/>
        <w:ind w:left="357"/>
        <w:rPr>
          <w:rFonts w:ascii="宋体" w:eastAsia="宋体" w:hAnsi="宋体" w:cstheme="minorEastAsia"/>
          <w:szCs w:val="24"/>
        </w:rPr>
      </w:pPr>
      <w:r w:rsidRPr="00DC5DB5">
        <w:rPr>
          <w:rFonts w:ascii="宋体" w:eastAsia="宋体" w:hAnsi="宋体" w:cstheme="minorEastAsia" w:hint="eastAsia"/>
          <w:szCs w:val="24"/>
        </w:rPr>
        <w:t>课程描述：课程将为学生介绍领导力与技术创新两大部分相关内容。在领导力课程的学习中，学生通过对成功领导者的分析以及对自己领导风格的探索进而提高自己的听力与口语；在科技和创新部分的课程学习中，学生将研究技术创新如何塑造当今世界，以及它们将如何影响我们未来的生活，进而帮助学生提高听说能力和批判性思维能力。</w:t>
      </w:r>
    </w:p>
    <w:p w14:paraId="06E64CB4" w14:textId="7CE581DF" w:rsidR="00395BAB" w:rsidRPr="00D65793" w:rsidRDefault="006539D7" w:rsidP="00D65793">
      <w:pPr>
        <w:pStyle w:val="a3"/>
        <w:widowControl/>
        <w:numPr>
          <w:ilvl w:val="0"/>
          <w:numId w:val="22"/>
        </w:numPr>
        <w:spacing w:beforeAutospacing="0" w:afterAutospacing="0" w:line="360" w:lineRule="auto"/>
        <w:jc w:val="both"/>
        <w:rPr>
          <w:rFonts w:ascii="宋体" w:eastAsia="宋体" w:hAnsi="宋体" w:cstheme="minorEastAsia"/>
          <w:kern w:val="2"/>
          <w:sz w:val="21"/>
        </w:rPr>
      </w:pPr>
      <w:r w:rsidRPr="00BC11E4">
        <w:rPr>
          <w:rFonts w:ascii="宋体" w:eastAsia="宋体" w:hAnsi="宋体" w:cstheme="minorEastAsia" w:hint="eastAsia"/>
          <w:b/>
          <w:bCs/>
          <w:kern w:val="2"/>
          <w:sz w:val="21"/>
        </w:rPr>
        <w:t>项目时间：</w:t>
      </w:r>
      <w:r w:rsidR="00CF150B" w:rsidRPr="00CF150B">
        <w:rPr>
          <w:rFonts w:ascii="宋体" w:eastAsia="宋体" w:hAnsi="宋体" w:cstheme="minorEastAsia" w:hint="eastAsia"/>
          <w:kern w:val="2"/>
          <w:sz w:val="21"/>
        </w:rPr>
        <w:t>2</w:t>
      </w:r>
      <w:r w:rsidR="00CF150B" w:rsidRPr="00CF150B">
        <w:rPr>
          <w:rFonts w:ascii="宋体" w:eastAsia="宋体" w:hAnsi="宋体" w:cstheme="minorEastAsia"/>
          <w:kern w:val="2"/>
          <w:sz w:val="21"/>
        </w:rPr>
        <w:t>024</w:t>
      </w:r>
      <w:r w:rsidR="00CF150B" w:rsidRPr="00CF150B">
        <w:rPr>
          <w:rFonts w:ascii="宋体" w:eastAsia="宋体" w:hAnsi="宋体" w:cstheme="minorEastAsia" w:hint="eastAsia"/>
          <w:kern w:val="2"/>
          <w:sz w:val="21"/>
        </w:rPr>
        <w:t>年2月初-</w:t>
      </w:r>
      <w:r w:rsidR="00CF150B" w:rsidRPr="00CF150B">
        <w:rPr>
          <w:rFonts w:ascii="宋体" w:eastAsia="宋体" w:hAnsi="宋体" w:cstheme="minorEastAsia"/>
          <w:kern w:val="2"/>
          <w:sz w:val="21"/>
        </w:rPr>
        <w:t>2</w:t>
      </w:r>
      <w:r w:rsidR="00CF150B" w:rsidRPr="00CF150B">
        <w:rPr>
          <w:rFonts w:ascii="宋体" w:eastAsia="宋体" w:hAnsi="宋体" w:cstheme="minorEastAsia" w:hint="eastAsia"/>
          <w:kern w:val="2"/>
          <w:sz w:val="21"/>
        </w:rPr>
        <w:t>月中旬</w:t>
      </w:r>
    </w:p>
    <w:p w14:paraId="3EBD766E" w14:textId="106DC882" w:rsidR="006539D7" w:rsidRDefault="006539D7" w:rsidP="006539D7">
      <w:pPr>
        <w:pStyle w:val="a3"/>
        <w:widowControl/>
        <w:numPr>
          <w:ilvl w:val="0"/>
          <w:numId w:val="22"/>
        </w:numPr>
        <w:spacing w:beforeAutospacing="0" w:afterAutospacing="0" w:line="360" w:lineRule="auto"/>
        <w:jc w:val="both"/>
        <w:rPr>
          <w:rFonts w:ascii="宋体" w:eastAsia="宋体" w:hAnsi="宋体" w:cstheme="minorEastAsia"/>
          <w:kern w:val="2"/>
          <w:sz w:val="21"/>
          <w:szCs w:val="21"/>
        </w:rPr>
      </w:pPr>
      <w:r w:rsidRPr="00BC11E4">
        <w:rPr>
          <w:rFonts w:ascii="宋体" w:eastAsia="宋体" w:hAnsi="宋体" w:cstheme="minorEastAsia" w:hint="eastAsia"/>
          <w:b/>
          <w:bCs/>
          <w:kern w:val="2"/>
          <w:sz w:val="21"/>
        </w:rPr>
        <w:t>学</w:t>
      </w:r>
      <w:r w:rsidR="00DC5DB5">
        <w:rPr>
          <w:rFonts w:ascii="宋体" w:eastAsia="宋体" w:hAnsi="宋体" w:cstheme="minorEastAsia" w:hint="eastAsia"/>
          <w:b/>
          <w:bCs/>
          <w:kern w:val="2"/>
          <w:sz w:val="21"/>
        </w:rPr>
        <w:t>习形式</w:t>
      </w:r>
      <w:r w:rsidRPr="00BC11E4">
        <w:rPr>
          <w:rFonts w:ascii="宋体" w:eastAsia="宋体" w:hAnsi="宋体" w:cstheme="minorEastAsia" w:hint="eastAsia"/>
          <w:b/>
          <w:bCs/>
          <w:kern w:val="2"/>
          <w:sz w:val="21"/>
        </w:rPr>
        <w:t>：</w:t>
      </w:r>
      <w:r w:rsidR="00DC5DB5">
        <w:rPr>
          <w:rFonts w:ascii="宋体" w:eastAsia="宋体" w:hAnsi="宋体" w:cstheme="minorEastAsia" w:hint="eastAsia"/>
          <w:kern w:val="2"/>
          <w:sz w:val="21"/>
        </w:rPr>
        <w:t>直播和录播相结合，每周5小时直播课加1</w:t>
      </w:r>
      <w:r w:rsidR="00DC5DB5">
        <w:rPr>
          <w:rFonts w:ascii="宋体" w:eastAsia="宋体" w:hAnsi="宋体" w:cstheme="minorEastAsia"/>
          <w:kern w:val="2"/>
          <w:sz w:val="21"/>
        </w:rPr>
        <w:t>0</w:t>
      </w:r>
      <w:r w:rsidR="00DC5DB5">
        <w:rPr>
          <w:rFonts w:ascii="宋体" w:eastAsia="宋体" w:hAnsi="宋体" w:cstheme="minorEastAsia" w:hint="eastAsia"/>
          <w:kern w:val="2"/>
          <w:sz w:val="21"/>
        </w:rPr>
        <w:t>小时录播课（</w:t>
      </w:r>
      <w:r w:rsidR="00DC5DB5" w:rsidRPr="00DC5DB5">
        <w:rPr>
          <w:rFonts w:ascii="宋体" w:eastAsia="宋体" w:hAnsi="宋体" w:cstheme="minorEastAsia"/>
          <w:kern w:val="2"/>
          <w:sz w:val="21"/>
        </w:rPr>
        <w:t>包含</w:t>
      </w:r>
      <w:r w:rsidR="00DC5DB5" w:rsidRPr="00DC5DB5">
        <w:rPr>
          <w:rFonts w:asciiTheme="minorEastAsia" w:hAnsiTheme="minorEastAsia"/>
          <w:sz w:val="21"/>
          <w:szCs w:val="21"/>
        </w:rPr>
        <w:t>indpendent work &amp; group work）</w:t>
      </w:r>
      <w:r w:rsidRPr="00DC5DB5">
        <w:rPr>
          <w:rFonts w:ascii="宋体" w:eastAsia="宋体" w:hAnsi="宋体" w:cstheme="minorEastAsia" w:hint="eastAsia"/>
          <w:kern w:val="2"/>
          <w:sz w:val="21"/>
          <w:szCs w:val="21"/>
        </w:rPr>
        <w:t>。</w:t>
      </w:r>
      <w:r w:rsidR="00DC5DB5">
        <w:rPr>
          <w:rFonts w:ascii="宋体" w:eastAsia="宋体" w:hAnsi="宋体" w:cstheme="minorEastAsia" w:hint="eastAsia"/>
          <w:kern w:val="2"/>
          <w:sz w:val="21"/>
          <w:szCs w:val="21"/>
        </w:rPr>
        <w:t>请参考以下课程安排范例：</w:t>
      </w:r>
    </w:p>
    <w:p w14:paraId="64F1CFA9" w14:textId="12036D3C" w:rsidR="00DC5DB5" w:rsidRPr="00DC5DB5" w:rsidRDefault="00DC5DB5" w:rsidP="00DC5DB5">
      <w:pPr>
        <w:pStyle w:val="a3"/>
        <w:widowControl/>
        <w:spacing w:beforeAutospacing="0" w:afterAutospacing="0" w:line="360" w:lineRule="auto"/>
        <w:ind w:left="862"/>
        <w:jc w:val="both"/>
        <w:rPr>
          <w:rFonts w:ascii="宋体" w:eastAsia="宋体" w:hAnsi="宋体" w:cstheme="minorEastAsia"/>
          <w:kern w:val="2"/>
          <w:sz w:val="21"/>
          <w:szCs w:val="21"/>
        </w:rPr>
      </w:pPr>
      <w:r w:rsidRPr="00E92765">
        <w:rPr>
          <w:rFonts w:ascii="微软雅黑" w:eastAsia="微软雅黑" w:hAnsi="微软雅黑"/>
          <w:noProof/>
        </w:rPr>
        <w:drawing>
          <wp:anchor distT="0" distB="0" distL="114300" distR="114300" simplePos="0" relativeHeight="251659264" behindDoc="0" locked="0" layoutInCell="1" allowOverlap="1" wp14:anchorId="131FFD72" wp14:editId="6F1DBCA0">
            <wp:simplePos x="0" y="0"/>
            <wp:positionH relativeFrom="margin">
              <wp:align>right</wp:align>
            </wp:positionH>
            <wp:positionV relativeFrom="paragraph">
              <wp:posOffset>106680</wp:posOffset>
            </wp:positionV>
            <wp:extent cx="2578100" cy="1777595"/>
            <wp:effectExtent l="0" t="0" r="0" b="0"/>
            <wp:wrapNone/>
            <wp:docPr id="235" name="图片 235" descr="证书样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235" descr="证书样例"/>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78100" cy="17775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92765">
        <w:rPr>
          <w:rFonts w:ascii="微软雅黑" w:eastAsia="微软雅黑" w:hAnsi="微软雅黑"/>
          <w:noProof/>
        </w:rPr>
        <w:drawing>
          <wp:inline distT="0" distB="0" distL="0" distR="0" wp14:anchorId="5D7E5661" wp14:editId="281AFD22">
            <wp:extent cx="2921000" cy="1809115"/>
            <wp:effectExtent l="0" t="0" r="0" b="635"/>
            <wp:docPr id="233" name="图片 233" descr="表格&#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233" descr="表格&#10;&#10;描述已自动生成"/>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63117" cy="1835200"/>
                    </a:xfrm>
                    <a:prstGeom prst="rect">
                      <a:avLst/>
                    </a:prstGeom>
                    <a:noFill/>
                    <a:ln>
                      <a:noFill/>
                    </a:ln>
                  </pic:spPr>
                </pic:pic>
              </a:graphicData>
            </a:graphic>
          </wp:inline>
        </w:drawing>
      </w:r>
    </w:p>
    <w:p w14:paraId="425D53D8" w14:textId="67A3F431" w:rsidR="004500F5" w:rsidRDefault="004500F5" w:rsidP="006539D7">
      <w:pPr>
        <w:pStyle w:val="a3"/>
        <w:widowControl/>
        <w:numPr>
          <w:ilvl w:val="0"/>
          <w:numId w:val="22"/>
        </w:numPr>
        <w:spacing w:beforeAutospacing="0" w:afterAutospacing="0" w:line="360" w:lineRule="auto"/>
        <w:jc w:val="both"/>
        <w:rPr>
          <w:rFonts w:ascii="宋体" w:eastAsia="宋体" w:hAnsi="宋体" w:cstheme="minorEastAsia"/>
          <w:kern w:val="2"/>
          <w:sz w:val="21"/>
        </w:rPr>
      </w:pPr>
      <w:r w:rsidRPr="00BC11E4">
        <w:rPr>
          <w:rFonts w:ascii="宋体" w:eastAsia="宋体" w:hAnsi="宋体" w:cstheme="minorEastAsia" w:hint="eastAsia"/>
          <w:b/>
          <w:bCs/>
          <w:kern w:val="2"/>
          <w:sz w:val="21"/>
        </w:rPr>
        <w:t>项目收获</w:t>
      </w:r>
      <w:r w:rsidR="006539D7">
        <w:rPr>
          <w:rFonts w:ascii="宋体" w:eastAsia="宋体" w:hAnsi="宋体" w:cstheme="minorEastAsia" w:hint="eastAsia"/>
          <w:b/>
          <w:bCs/>
          <w:kern w:val="2"/>
          <w:sz w:val="21"/>
        </w:rPr>
        <w:t>：</w:t>
      </w:r>
      <w:r w:rsidR="00DC5DB5">
        <w:rPr>
          <w:rFonts w:ascii="宋体" w:eastAsia="宋体" w:hAnsi="宋体" w:cstheme="minorEastAsia" w:hint="eastAsia"/>
          <w:kern w:val="2"/>
          <w:sz w:val="21"/>
        </w:rPr>
        <w:t>学生按要求完成课程，</w:t>
      </w:r>
      <w:r w:rsidR="00DC5DB5" w:rsidRPr="006B3F7B">
        <w:rPr>
          <w:rFonts w:ascii="宋体" w:eastAsia="宋体" w:hAnsi="宋体" w:cstheme="minorEastAsia" w:hint="eastAsia"/>
          <w:color w:val="FF0000"/>
          <w:kern w:val="2"/>
          <w:sz w:val="21"/>
        </w:rPr>
        <w:t>可获得宾夕法尼亚大学颁发的电子结业证书和电子成绩单</w:t>
      </w:r>
      <w:r w:rsidRPr="006B3F7B">
        <w:rPr>
          <w:rFonts w:ascii="宋体" w:eastAsia="宋体" w:hAnsi="宋体" w:cstheme="minorEastAsia" w:hint="eastAsia"/>
          <w:color w:val="FF0000"/>
          <w:kern w:val="2"/>
          <w:sz w:val="21"/>
        </w:rPr>
        <w:t>。</w:t>
      </w:r>
    </w:p>
    <w:bookmarkEnd w:id="2"/>
    <w:p w14:paraId="6D1B555E" w14:textId="57761B23" w:rsidR="0078777E" w:rsidRDefault="0078777E" w:rsidP="004305BB">
      <w:pPr>
        <w:pStyle w:val="a3"/>
        <w:widowControl/>
        <w:numPr>
          <w:ilvl w:val="0"/>
          <w:numId w:val="22"/>
        </w:numPr>
        <w:spacing w:beforeAutospacing="0" w:afterAutospacing="0" w:line="360" w:lineRule="auto"/>
        <w:jc w:val="both"/>
        <w:rPr>
          <w:rFonts w:ascii="宋体" w:eastAsia="宋体" w:hAnsi="宋体" w:cstheme="minorEastAsia"/>
          <w:kern w:val="2"/>
          <w:sz w:val="21"/>
        </w:rPr>
      </w:pPr>
      <w:r w:rsidRPr="0078777E">
        <w:rPr>
          <w:rFonts w:ascii="宋体" w:eastAsia="宋体" w:hAnsi="宋体" w:cstheme="minorEastAsia" w:hint="eastAsia"/>
          <w:b/>
          <w:bCs/>
          <w:kern w:val="2"/>
          <w:sz w:val="21"/>
        </w:rPr>
        <w:lastRenderedPageBreak/>
        <w:t>SAF全程支持</w:t>
      </w:r>
      <w:r w:rsidR="00BB3898" w:rsidRPr="0078777E">
        <w:rPr>
          <w:rFonts w:ascii="宋体" w:eastAsia="宋体" w:hAnsi="宋体" w:cstheme="minorEastAsia" w:hint="eastAsia"/>
          <w:b/>
          <w:bCs/>
          <w:kern w:val="2"/>
          <w:sz w:val="21"/>
        </w:rPr>
        <w:t>服务</w:t>
      </w:r>
      <w:r w:rsidR="006539D7" w:rsidRPr="0078777E">
        <w:rPr>
          <w:rFonts w:ascii="宋体" w:eastAsia="宋体" w:hAnsi="宋体" w:cstheme="minorEastAsia" w:hint="eastAsia"/>
          <w:b/>
          <w:bCs/>
          <w:kern w:val="2"/>
          <w:sz w:val="21"/>
        </w:rPr>
        <w:t>：</w:t>
      </w:r>
      <w:r w:rsidRPr="004A45D9">
        <w:rPr>
          <w:rFonts w:ascii="宋体" w:eastAsia="宋体" w:hAnsi="宋体" w:cstheme="minorEastAsia" w:hint="eastAsia"/>
          <w:kern w:val="2"/>
          <w:sz w:val="21"/>
        </w:rPr>
        <w:t>S</w:t>
      </w:r>
      <w:r w:rsidRPr="004A45D9">
        <w:rPr>
          <w:rFonts w:ascii="宋体" w:eastAsia="宋体" w:hAnsi="宋体" w:cstheme="minorEastAsia"/>
          <w:kern w:val="2"/>
          <w:sz w:val="21"/>
        </w:rPr>
        <w:t>AF 为学生提供从咨询、申请、在线课程注册、</w:t>
      </w:r>
      <w:r w:rsidR="002A38FC">
        <w:rPr>
          <w:rFonts w:ascii="宋体" w:eastAsia="宋体" w:hAnsi="宋体" w:cstheme="minorEastAsia" w:hint="eastAsia"/>
          <w:kern w:val="2"/>
          <w:sz w:val="21"/>
        </w:rPr>
        <w:t>在线新生培训</w:t>
      </w:r>
      <w:r w:rsidRPr="004A45D9">
        <w:rPr>
          <w:rFonts w:ascii="宋体" w:eastAsia="宋体" w:hAnsi="宋体" w:cstheme="minorEastAsia"/>
          <w:kern w:val="2"/>
          <w:sz w:val="21"/>
        </w:rPr>
        <w:t>、在线</w:t>
      </w:r>
      <w:r w:rsidR="002A38FC">
        <w:rPr>
          <w:rFonts w:ascii="宋体" w:eastAsia="宋体" w:hAnsi="宋体" w:cstheme="minorEastAsia" w:hint="eastAsia"/>
          <w:kern w:val="2"/>
          <w:sz w:val="21"/>
        </w:rPr>
        <w:t>学习</w:t>
      </w:r>
      <w:r w:rsidRPr="004A45D9">
        <w:rPr>
          <w:rFonts w:ascii="宋体" w:eastAsia="宋体" w:hAnsi="宋体" w:cstheme="minorEastAsia"/>
          <w:kern w:val="2"/>
          <w:sz w:val="21"/>
        </w:rPr>
        <w:t>支持等全程完善的服务，妥善解决学生和家长的后顾之忧</w:t>
      </w:r>
      <w:r w:rsidRPr="004A45D9">
        <w:rPr>
          <w:rFonts w:ascii="宋体" w:eastAsia="宋体" w:hAnsi="宋体" w:cstheme="minorEastAsia" w:hint="eastAsia"/>
          <w:kern w:val="2"/>
          <w:sz w:val="21"/>
        </w:rPr>
        <w:t>。</w:t>
      </w:r>
    </w:p>
    <w:p w14:paraId="05C1BFC1" w14:textId="77777777" w:rsidR="00395BAB" w:rsidRPr="0078777E" w:rsidRDefault="00395BAB" w:rsidP="00395BAB">
      <w:pPr>
        <w:pStyle w:val="a3"/>
        <w:widowControl/>
        <w:spacing w:beforeAutospacing="0" w:afterAutospacing="0" w:line="360" w:lineRule="auto"/>
        <w:ind w:left="862"/>
        <w:jc w:val="both"/>
        <w:rPr>
          <w:rFonts w:ascii="宋体" w:eastAsia="宋体" w:hAnsi="宋体" w:cstheme="minorEastAsia"/>
          <w:kern w:val="2"/>
          <w:sz w:val="21"/>
        </w:rPr>
      </w:pPr>
    </w:p>
    <w:p w14:paraId="423BE0C9" w14:textId="6C18A04D" w:rsidR="002D70BE" w:rsidRPr="002D70BE" w:rsidRDefault="006539D7" w:rsidP="00E43A26">
      <w:pPr>
        <w:pStyle w:val="a3"/>
        <w:widowControl/>
        <w:spacing w:beforeAutospacing="0" w:afterAutospacing="0" w:line="360" w:lineRule="auto"/>
        <w:jc w:val="both"/>
        <w:rPr>
          <w:rFonts w:ascii="宋体" w:eastAsia="宋体" w:hAnsi="宋体" w:cstheme="minorEastAsia"/>
          <w:b/>
          <w:bCs/>
          <w:kern w:val="2"/>
          <w:sz w:val="21"/>
        </w:rPr>
      </w:pPr>
      <w:r>
        <w:rPr>
          <w:rFonts w:ascii="宋体" w:eastAsia="宋体" w:hAnsi="宋体" w:cstheme="minorEastAsia" w:hint="eastAsia"/>
          <w:b/>
          <w:bCs/>
          <w:kern w:val="2"/>
          <w:sz w:val="21"/>
        </w:rPr>
        <w:t>四</w:t>
      </w:r>
      <w:r w:rsidR="00E43A26">
        <w:rPr>
          <w:rFonts w:ascii="宋体" w:eastAsia="宋体" w:hAnsi="宋体" w:cstheme="minorEastAsia" w:hint="eastAsia"/>
          <w:b/>
          <w:bCs/>
          <w:kern w:val="2"/>
          <w:sz w:val="21"/>
        </w:rPr>
        <w:t>、</w:t>
      </w:r>
      <w:r w:rsidR="002D70BE" w:rsidRPr="002D70BE">
        <w:rPr>
          <w:rFonts w:ascii="宋体" w:eastAsia="宋体" w:hAnsi="宋体" w:cstheme="minorEastAsia" w:hint="eastAsia"/>
          <w:b/>
          <w:bCs/>
          <w:kern w:val="2"/>
          <w:sz w:val="21"/>
        </w:rPr>
        <w:t>申请</w:t>
      </w:r>
      <w:r w:rsidR="00A147F0">
        <w:rPr>
          <w:rFonts w:ascii="宋体" w:eastAsia="宋体" w:hAnsi="宋体" w:cstheme="minorEastAsia" w:hint="eastAsia"/>
          <w:b/>
          <w:bCs/>
          <w:kern w:val="2"/>
          <w:sz w:val="21"/>
        </w:rPr>
        <w:t>要求</w:t>
      </w:r>
    </w:p>
    <w:p w14:paraId="39FA0CFB" w14:textId="77777777" w:rsidR="00A147F0" w:rsidRPr="00A147F0" w:rsidRDefault="00A147F0" w:rsidP="00D65793">
      <w:pPr>
        <w:pStyle w:val="a4"/>
        <w:numPr>
          <w:ilvl w:val="0"/>
          <w:numId w:val="13"/>
        </w:numPr>
        <w:tabs>
          <w:tab w:val="left" w:pos="541"/>
        </w:tabs>
        <w:kinsoku w:val="0"/>
        <w:overflowPunct w:val="0"/>
        <w:autoSpaceDE w:val="0"/>
        <w:autoSpaceDN w:val="0"/>
        <w:adjustRightInd w:val="0"/>
        <w:spacing w:before="1" w:line="360" w:lineRule="auto"/>
        <w:ind w:leftChars="201" w:left="779" w:rightChars="100" w:right="210" w:firstLineChars="0" w:hanging="357"/>
        <w:jc w:val="left"/>
        <w:rPr>
          <w:rFonts w:ascii="宋体" w:eastAsia="宋体" w:hAnsi="宋体"/>
          <w:spacing w:val="-3"/>
        </w:rPr>
      </w:pPr>
      <w:r w:rsidRPr="00A147F0">
        <w:rPr>
          <w:rFonts w:ascii="宋体" w:eastAsia="宋体" w:hAnsi="宋体"/>
          <w:spacing w:val="-3"/>
        </w:rPr>
        <w:t>报名条件：</w:t>
      </w:r>
    </w:p>
    <w:p w14:paraId="48D0BC8B" w14:textId="4546D330" w:rsidR="00A147F0" w:rsidRPr="00A147F0" w:rsidRDefault="00A147F0" w:rsidP="00D65793">
      <w:pPr>
        <w:pStyle w:val="a4"/>
        <w:widowControl/>
        <w:numPr>
          <w:ilvl w:val="0"/>
          <w:numId w:val="25"/>
        </w:numPr>
        <w:spacing w:after="160" w:line="360" w:lineRule="auto"/>
        <w:ind w:leftChars="403" w:left="1129" w:firstLineChars="0" w:hanging="283"/>
        <w:contextualSpacing/>
        <w:jc w:val="left"/>
        <w:rPr>
          <w:rFonts w:ascii="宋体" w:eastAsia="宋体" w:hAnsi="宋体"/>
        </w:rPr>
      </w:pPr>
      <w:r w:rsidRPr="00A147F0">
        <w:rPr>
          <w:rFonts w:ascii="宋体" w:eastAsia="宋体" w:hAnsi="宋体" w:hint="eastAsia"/>
        </w:rPr>
        <w:t>在读本科学生</w:t>
      </w:r>
      <w:r w:rsidR="0078777E">
        <w:rPr>
          <w:rFonts w:ascii="宋体" w:eastAsia="宋体" w:hAnsi="宋体" w:hint="eastAsia"/>
        </w:rPr>
        <w:t>和研究生</w:t>
      </w:r>
    </w:p>
    <w:p w14:paraId="3FA20DE3" w14:textId="318D35BA" w:rsidR="00A147F0" w:rsidRPr="00A147F0" w:rsidRDefault="00A147F0" w:rsidP="00D65793">
      <w:pPr>
        <w:pStyle w:val="a4"/>
        <w:widowControl/>
        <w:numPr>
          <w:ilvl w:val="0"/>
          <w:numId w:val="25"/>
        </w:numPr>
        <w:spacing w:after="160" w:line="360" w:lineRule="auto"/>
        <w:ind w:leftChars="403" w:left="1129" w:firstLineChars="0" w:hanging="283"/>
        <w:contextualSpacing/>
        <w:jc w:val="left"/>
        <w:rPr>
          <w:rFonts w:ascii="宋体" w:eastAsia="宋体" w:hAnsi="宋体"/>
        </w:rPr>
      </w:pPr>
      <w:r w:rsidRPr="00A147F0">
        <w:rPr>
          <w:rFonts w:ascii="宋体" w:eastAsia="宋体" w:hAnsi="宋体" w:hint="eastAsia"/>
        </w:rPr>
        <w:t>GPA要求：</w:t>
      </w:r>
      <w:r w:rsidR="0078777E">
        <w:rPr>
          <w:rFonts w:ascii="宋体" w:eastAsia="宋体" w:hAnsi="宋体" w:hint="eastAsia"/>
        </w:rPr>
        <w:t>无</w:t>
      </w:r>
    </w:p>
    <w:p w14:paraId="3CAD762E" w14:textId="502DB9E0" w:rsidR="00395BAB" w:rsidRPr="00D65793" w:rsidRDefault="00A147F0" w:rsidP="00D65793">
      <w:pPr>
        <w:pStyle w:val="a4"/>
        <w:widowControl/>
        <w:numPr>
          <w:ilvl w:val="0"/>
          <w:numId w:val="25"/>
        </w:numPr>
        <w:spacing w:after="160" w:line="360" w:lineRule="auto"/>
        <w:ind w:leftChars="403" w:left="1129" w:firstLineChars="0" w:hanging="283"/>
        <w:contextualSpacing/>
        <w:jc w:val="left"/>
        <w:rPr>
          <w:rFonts w:ascii="宋体" w:eastAsia="宋体" w:hAnsi="宋体"/>
        </w:rPr>
      </w:pPr>
      <w:r w:rsidRPr="00A147F0">
        <w:rPr>
          <w:rFonts w:ascii="宋体" w:eastAsia="宋体" w:hAnsi="宋体" w:hint="eastAsia"/>
        </w:rPr>
        <w:t>英语语言要求：</w:t>
      </w:r>
      <w:r w:rsidR="0078777E" w:rsidRPr="00395BAB">
        <w:rPr>
          <w:rFonts w:ascii="宋体" w:eastAsia="宋体" w:hAnsi="宋体" w:hint="eastAsia"/>
        </w:rPr>
        <w:t>TOEFL</w:t>
      </w:r>
      <w:r w:rsidR="0078777E" w:rsidRPr="00395BAB">
        <w:rPr>
          <w:rFonts w:ascii="宋体" w:eastAsia="宋体" w:hAnsi="宋体"/>
        </w:rPr>
        <w:t>: 57 / IELTS:5.5 / TOEIC: 550 / CET4:450 / CET6:425 / Duolingo: 85</w:t>
      </w:r>
    </w:p>
    <w:p w14:paraId="1C75CE8C" w14:textId="5722CD1F" w:rsidR="00395BAB" w:rsidRPr="00D65793" w:rsidRDefault="00A147F0" w:rsidP="00D65793">
      <w:pPr>
        <w:pStyle w:val="a4"/>
        <w:numPr>
          <w:ilvl w:val="0"/>
          <w:numId w:val="13"/>
        </w:numPr>
        <w:tabs>
          <w:tab w:val="left" w:pos="541"/>
        </w:tabs>
        <w:kinsoku w:val="0"/>
        <w:overflowPunct w:val="0"/>
        <w:autoSpaceDE w:val="0"/>
        <w:autoSpaceDN w:val="0"/>
        <w:adjustRightInd w:val="0"/>
        <w:spacing w:before="1" w:line="360" w:lineRule="auto"/>
        <w:ind w:leftChars="201" w:left="779" w:rightChars="100" w:right="210" w:firstLineChars="0" w:hanging="357"/>
        <w:jc w:val="left"/>
        <w:rPr>
          <w:rFonts w:ascii="宋体" w:eastAsia="宋体" w:hAnsi="宋体"/>
          <w:spacing w:val="-3"/>
        </w:rPr>
      </w:pPr>
      <w:r w:rsidRPr="00A147F0">
        <w:rPr>
          <w:rFonts w:ascii="宋体" w:eastAsia="宋体" w:hAnsi="宋体"/>
          <w:spacing w:val="-3"/>
        </w:rPr>
        <w:t>申请截止日期：</w:t>
      </w:r>
      <w:r w:rsidR="008C6D73" w:rsidRPr="008C6D73">
        <w:rPr>
          <w:rFonts w:ascii="宋体" w:eastAsia="宋体" w:hAnsi="宋体" w:hint="eastAsia"/>
          <w:spacing w:val="-3"/>
        </w:rPr>
        <w:t>1</w:t>
      </w:r>
      <w:r w:rsidR="008C6D73" w:rsidRPr="008C6D73">
        <w:rPr>
          <w:rFonts w:ascii="宋体" w:eastAsia="宋体" w:hAnsi="宋体"/>
          <w:spacing w:val="-3"/>
        </w:rPr>
        <w:t>1</w:t>
      </w:r>
      <w:r w:rsidR="008C6D73" w:rsidRPr="008C6D73">
        <w:rPr>
          <w:rFonts w:ascii="宋体" w:eastAsia="宋体" w:hAnsi="宋体" w:hint="eastAsia"/>
          <w:spacing w:val="-3"/>
        </w:rPr>
        <w:t>月1</w:t>
      </w:r>
      <w:r w:rsidR="008C6D73" w:rsidRPr="008C6D73">
        <w:rPr>
          <w:rFonts w:ascii="宋体" w:eastAsia="宋体" w:hAnsi="宋体"/>
          <w:spacing w:val="-3"/>
        </w:rPr>
        <w:t>7</w:t>
      </w:r>
      <w:r w:rsidR="008C6D73" w:rsidRPr="008C6D73">
        <w:rPr>
          <w:rFonts w:ascii="宋体" w:eastAsia="宋体" w:hAnsi="宋体" w:hint="eastAsia"/>
          <w:spacing w:val="-3"/>
        </w:rPr>
        <w:t>日</w:t>
      </w:r>
    </w:p>
    <w:p w14:paraId="6A296E19" w14:textId="77777777" w:rsidR="00A147F0" w:rsidRPr="00A147F0" w:rsidRDefault="00A147F0" w:rsidP="00D65793">
      <w:pPr>
        <w:pStyle w:val="a4"/>
        <w:numPr>
          <w:ilvl w:val="0"/>
          <w:numId w:val="13"/>
        </w:numPr>
        <w:tabs>
          <w:tab w:val="left" w:pos="541"/>
        </w:tabs>
        <w:kinsoku w:val="0"/>
        <w:overflowPunct w:val="0"/>
        <w:autoSpaceDE w:val="0"/>
        <w:autoSpaceDN w:val="0"/>
        <w:adjustRightInd w:val="0"/>
        <w:spacing w:before="1" w:line="360" w:lineRule="auto"/>
        <w:ind w:leftChars="201" w:left="779" w:rightChars="100" w:right="210" w:firstLineChars="0" w:hanging="357"/>
        <w:jc w:val="left"/>
        <w:rPr>
          <w:rFonts w:ascii="宋体" w:eastAsia="宋体" w:hAnsi="宋体"/>
          <w:spacing w:val="-3"/>
        </w:rPr>
      </w:pPr>
      <w:bookmarkStart w:id="3" w:name="_Hlk77952423"/>
      <w:bookmarkStart w:id="4" w:name="_Hlk77952403"/>
      <w:r w:rsidRPr="00A147F0">
        <w:rPr>
          <w:rFonts w:ascii="宋体" w:eastAsia="宋体" w:hAnsi="宋体" w:hint="eastAsia"/>
          <w:spacing w:val="-3"/>
        </w:rPr>
        <w:t>申请步骤</w:t>
      </w:r>
    </w:p>
    <w:p w14:paraId="52719643" w14:textId="77777777" w:rsidR="00A147F0" w:rsidRPr="00A147F0" w:rsidRDefault="00A147F0" w:rsidP="00D65793">
      <w:pPr>
        <w:pStyle w:val="a4"/>
        <w:numPr>
          <w:ilvl w:val="0"/>
          <w:numId w:val="17"/>
        </w:numPr>
        <w:tabs>
          <w:tab w:val="left" w:pos="541"/>
        </w:tabs>
        <w:kinsoku w:val="0"/>
        <w:overflowPunct w:val="0"/>
        <w:autoSpaceDE w:val="0"/>
        <w:autoSpaceDN w:val="0"/>
        <w:adjustRightInd w:val="0"/>
        <w:spacing w:before="1" w:line="360" w:lineRule="auto"/>
        <w:ind w:leftChars="440" w:left="1281" w:rightChars="100" w:right="210" w:firstLineChars="0" w:hanging="357"/>
        <w:jc w:val="left"/>
        <w:rPr>
          <w:rFonts w:ascii="宋体" w:eastAsia="宋体" w:hAnsi="宋体"/>
          <w:spacing w:val="-3"/>
        </w:rPr>
      </w:pPr>
      <w:bookmarkStart w:id="5" w:name="_Hlk77952440"/>
      <w:bookmarkEnd w:id="3"/>
      <w:r w:rsidRPr="00A147F0">
        <w:rPr>
          <w:rFonts w:ascii="宋体" w:eastAsia="宋体" w:hAnsi="宋体" w:hint="eastAsia"/>
          <w14:textOutline w14:w="9525" w14:cap="rnd" w14:cmpd="sng" w14:algn="ctr">
            <w14:noFill/>
            <w14:prstDash w14:val="solid"/>
            <w14:bevel/>
          </w14:textOutline>
        </w:rPr>
        <w:t>请阅读SAF官网申请概览（点击</w:t>
      </w:r>
      <w:hyperlink r:id="rId10" w:history="1">
        <w:r w:rsidRPr="00A147F0">
          <w:rPr>
            <w:rStyle w:val="a5"/>
            <w:rFonts w:ascii="宋体" w:eastAsia="宋体" w:hAnsi="宋体" w:hint="eastAsia"/>
            <w14:textOutline w14:w="9525" w14:cap="rnd" w14:cmpd="sng" w14:algn="ctr">
              <w14:noFill/>
              <w14:prstDash w14:val="solid"/>
              <w14:bevel/>
            </w14:textOutline>
          </w:rPr>
          <w:t>链接</w:t>
        </w:r>
      </w:hyperlink>
      <w:r w:rsidRPr="00A147F0">
        <w:rPr>
          <w:rFonts w:ascii="宋体" w:eastAsia="宋体" w:hAnsi="宋体" w:hint="eastAsia"/>
          <w14:textOutline w14:w="9525" w14:cap="rnd" w14:cmpd="sng" w14:algn="ctr">
            <w14:noFill/>
            <w14:prstDash w14:val="solid"/>
            <w14:bevel/>
          </w14:textOutline>
        </w:rPr>
        <w:t>）</w:t>
      </w:r>
    </w:p>
    <w:p w14:paraId="6A9E78BB" w14:textId="19BCB9E1" w:rsidR="00A147F0" w:rsidRPr="00577093" w:rsidRDefault="00A147F0" w:rsidP="00D65793">
      <w:pPr>
        <w:pStyle w:val="a4"/>
        <w:numPr>
          <w:ilvl w:val="0"/>
          <w:numId w:val="17"/>
        </w:numPr>
        <w:tabs>
          <w:tab w:val="left" w:pos="541"/>
        </w:tabs>
        <w:kinsoku w:val="0"/>
        <w:overflowPunct w:val="0"/>
        <w:autoSpaceDE w:val="0"/>
        <w:autoSpaceDN w:val="0"/>
        <w:adjustRightInd w:val="0"/>
        <w:spacing w:before="1" w:line="360" w:lineRule="auto"/>
        <w:ind w:leftChars="440" w:left="1281" w:rightChars="100" w:right="210" w:firstLineChars="0" w:hanging="357"/>
        <w:jc w:val="left"/>
        <w:rPr>
          <w:rFonts w:ascii="宋体" w:eastAsia="宋体" w:hAnsi="宋体"/>
          <w:spacing w:val="-3"/>
        </w:rPr>
      </w:pPr>
      <w:r w:rsidRPr="00A147F0">
        <w:rPr>
          <w:rFonts w:ascii="宋体" w:eastAsia="宋体" w:hAnsi="宋体" w:hint="eastAsia"/>
          <w:spacing w:val="-3"/>
        </w:rPr>
        <w:t>请填写</w:t>
      </w:r>
      <w:r w:rsidRPr="00A147F0">
        <w:rPr>
          <w:rFonts w:ascii="宋体" w:eastAsia="宋体" w:hAnsi="宋体"/>
          <w:spacing w:val="-3"/>
        </w:rPr>
        <w:t>网上咨询表（</w:t>
      </w:r>
      <w:hyperlink r:id="rId11" w:anchor="/renderer/47" w:history="1">
        <w:r w:rsidRPr="00A147F0">
          <w:rPr>
            <w:rStyle w:val="a5"/>
            <w:rFonts w:ascii="宋体" w:eastAsia="宋体" w:hAnsi="宋体"/>
            <w:spacing w:val="-3"/>
          </w:rPr>
          <w:t>点击链接</w:t>
        </w:r>
      </w:hyperlink>
      <w:r w:rsidRPr="00A147F0">
        <w:rPr>
          <w:rFonts w:ascii="宋体" w:eastAsia="宋体" w:hAnsi="宋体"/>
          <w:spacing w:val="-3"/>
        </w:rPr>
        <w:t>），了解项目具体情况；</w:t>
      </w:r>
      <w:r w:rsidR="005B002B" w:rsidRPr="006755C0">
        <w:rPr>
          <w:rFonts w:ascii="宋体" w:eastAsia="宋体" w:hAnsi="宋体" w:hint="eastAsia"/>
          <w:spacing w:val="-3"/>
        </w:rPr>
        <w:t>联系SAF指导老师获得个性化、针对性指导；</w:t>
      </w:r>
    </w:p>
    <w:p w14:paraId="5C8A8974" w14:textId="77777777" w:rsidR="00A147F0" w:rsidRPr="00A147F0" w:rsidRDefault="00A147F0" w:rsidP="00D65793">
      <w:pPr>
        <w:pStyle w:val="a4"/>
        <w:numPr>
          <w:ilvl w:val="0"/>
          <w:numId w:val="17"/>
        </w:numPr>
        <w:tabs>
          <w:tab w:val="left" w:pos="541"/>
        </w:tabs>
        <w:kinsoku w:val="0"/>
        <w:overflowPunct w:val="0"/>
        <w:autoSpaceDE w:val="0"/>
        <w:autoSpaceDN w:val="0"/>
        <w:adjustRightInd w:val="0"/>
        <w:spacing w:before="1" w:line="360" w:lineRule="auto"/>
        <w:ind w:leftChars="440" w:left="1281" w:rightChars="100" w:right="210" w:firstLineChars="0" w:hanging="357"/>
        <w:jc w:val="left"/>
        <w:rPr>
          <w:rFonts w:ascii="宋体" w:eastAsia="宋体" w:hAnsi="宋体"/>
          <w:spacing w:val="-3"/>
        </w:rPr>
      </w:pPr>
      <w:r w:rsidRPr="00A147F0">
        <w:rPr>
          <w:rFonts w:ascii="宋体" w:eastAsia="宋体" w:hAnsi="宋体"/>
          <w:spacing w:val="-3"/>
        </w:rPr>
        <w:t>学生在SAF老师指导下准备并提交申请材料</w:t>
      </w:r>
      <w:r w:rsidRPr="00A147F0">
        <w:rPr>
          <w:rFonts w:ascii="宋体" w:eastAsia="宋体" w:hAnsi="宋体" w:hint="eastAsia"/>
          <w:spacing w:val="-3"/>
        </w:rPr>
        <w:t>；</w:t>
      </w:r>
    </w:p>
    <w:p w14:paraId="49C81A15" w14:textId="77777777" w:rsidR="00A147F0" w:rsidRPr="00A147F0" w:rsidRDefault="00A147F0" w:rsidP="00D65793">
      <w:pPr>
        <w:pStyle w:val="a4"/>
        <w:numPr>
          <w:ilvl w:val="0"/>
          <w:numId w:val="17"/>
        </w:numPr>
        <w:tabs>
          <w:tab w:val="left" w:pos="541"/>
        </w:tabs>
        <w:kinsoku w:val="0"/>
        <w:overflowPunct w:val="0"/>
        <w:autoSpaceDE w:val="0"/>
        <w:autoSpaceDN w:val="0"/>
        <w:adjustRightInd w:val="0"/>
        <w:spacing w:before="1" w:line="360" w:lineRule="auto"/>
        <w:ind w:leftChars="440" w:left="1281" w:rightChars="100" w:right="210" w:firstLineChars="0" w:hanging="357"/>
        <w:jc w:val="left"/>
        <w:rPr>
          <w:rFonts w:ascii="宋体" w:eastAsia="宋体" w:hAnsi="宋体"/>
          <w:spacing w:val="-3"/>
        </w:rPr>
      </w:pPr>
      <w:r w:rsidRPr="00A147F0">
        <w:rPr>
          <w:rFonts w:ascii="宋体" w:eastAsia="宋体" w:hAnsi="宋体"/>
          <w:spacing w:val="-3"/>
        </w:rPr>
        <w:t>学生完成国内高校所需流程（请咨询SAF指导老师）；</w:t>
      </w:r>
    </w:p>
    <w:p w14:paraId="727BF7B5" w14:textId="70652657" w:rsidR="00841DB9" w:rsidRPr="00DB3B3F" w:rsidRDefault="00A147F0" w:rsidP="00D65793">
      <w:pPr>
        <w:pStyle w:val="a4"/>
        <w:numPr>
          <w:ilvl w:val="0"/>
          <w:numId w:val="17"/>
        </w:numPr>
        <w:tabs>
          <w:tab w:val="left" w:pos="541"/>
        </w:tabs>
        <w:kinsoku w:val="0"/>
        <w:overflowPunct w:val="0"/>
        <w:autoSpaceDE w:val="0"/>
        <w:autoSpaceDN w:val="0"/>
        <w:adjustRightInd w:val="0"/>
        <w:spacing w:before="1" w:line="360" w:lineRule="auto"/>
        <w:ind w:leftChars="440" w:left="1281" w:rightChars="100" w:right="210" w:firstLineChars="0" w:hanging="357"/>
        <w:jc w:val="left"/>
        <w:rPr>
          <w:rFonts w:ascii="宋体" w:eastAsia="宋体" w:hAnsi="宋体"/>
          <w:spacing w:val="-3"/>
        </w:rPr>
      </w:pPr>
      <w:r w:rsidRPr="00A147F0">
        <w:rPr>
          <w:rFonts w:ascii="宋体" w:eastAsia="宋体" w:hAnsi="宋体"/>
          <w:spacing w:val="-3"/>
        </w:rPr>
        <w:t>获得录取后，进行学习或者根据SAF老师指导进行后续各种准备工作</w:t>
      </w:r>
      <w:r w:rsidR="005B002B">
        <w:rPr>
          <w:rFonts w:ascii="宋体" w:eastAsia="宋体" w:hAnsi="宋体" w:hint="eastAsia"/>
          <w:spacing w:val="-3"/>
        </w:rPr>
        <w:t>。</w:t>
      </w:r>
    </w:p>
    <w:p w14:paraId="1BCD2042" w14:textId="77777777" w:rsidR="00841DB9" w:rsidRDefault="00841DB9" w:rsidP="00841DB9">
      <w:pPr>
        <w:tabs>
          <w:tab w:val="left" w:pos="541"/>
        </w:tabs>
        <w:kinsoku w:val="0"/>
        <w:overflowPunct w:val="0"/>
        <w:autoSpaceDE w:val="0"/>
        <w:autoSpaceDN w:val="0"/>
        <w:adjustRightInd w:val="0"/>
        <w:spacing w:before="1" w:line="360" w:lineRule="auto"/>
        <w:ind w:right="210"/>
        <w:jc w:val="left"/>
        <w:rPr>
          <w:rFonts w:ascii="宋体" w:eastAsia="宋体" w:hAnsi="宋体"/>
          <w:spacing w:val="-3"/>
        </w:rPr>
      </w:pPr>
    </w:p>
    <w:p w14:paraId="6FAFB6F6" w14:textId="7FFBAB33" w:rsidR="00841DB9" w:rsidRPr="002B10E8" w:rsidRDefault="006539D7" w:rsidP="00841DB9">
      <w:pPr>
        <w:spacing w:line="360" w:lineRule="auto"/>
        <w:rPr>
          <w:rFonts w:ascii="宋体" w:eastAsia="宋体" w:hAnsi="宋体" w:cs="仿宋"/>
          <w:b/>
          <w:bCs/>
          <w:szCs w:val="21"/>
        </w:rPr>
      </w:pPr>
      <w:r>
        <w:rPr>
          <w:rFonts w:ascii="宋体" w:eastAsia="宋体" w:hAnsi="宋体" w:cs="仿宋" w:hint="eastAsia"/>
          <w:b/>
          <w:bCs/>
          <w:szCs w:val="21"/>
        </w:rPr>
        <w:t>五</w:t>
      </w:r>
      <w:r w:rsidR="00841DB9" w:rsidRPr="00E82B68">
        <w:rPr>
          <w:rFonts w:ascii="宋体" w:eastAsia="宋体" w:hAnsi="宋体" w:cs="仿宋" w:hint="eastAsia"/>
          <w:b/>
          <w:bCs/>
          <w:szCs w:val="21"/>
        </w:rPr>
        <w:t>、 项目费用</w:t>
      </w:r>
    </w:p>
    <w:p w14:paraId="463F9AC4" w14:textId="181332E0" w:rsidR="005B002B" w:rsidRPr="0047179C" w:rsidRDefault="00841DB9" w:rsidP="00D65793">
      <w:pPr>
        <w:pStyle w:val="af0"/>
        <w:kinsoku w:val="0"/>
        <w:overflowPunct w:val="0"/>
        <w:spacing w:before="91" w:after="44"/>
        <w:ind w:leftChars="200" w:left="420" w:rightChars="-17" w:right="-36"/>
        <w:rPr>
          <w:rStyle w:val="a5"/>
          <w:rFonts w:ascii="等线" w:eastAsia="等线" w:hAnsi="等线"/>
          <w:sz w:val="22"/>
          <w:szCs w:val="22"/>
        </w:rPr>
      </w:pPr>
      <w:r w:rsidRPr="008239C1">
        <w:rPr>
          <w:rFonts w:hAnsi="宋体" w:cs="Noto Sans" w:hint="eastAsia"/>
        </w:rPr>
        <w:t>项目费用表：</w:t>
      </w:r>
      <w:r w:rsidR="005B002B" w:rsidRPr="0047179C">
        <w:rPr>
          <w:rFonts w:ascii="等线" w:eastAsia="等线" w:hAnsi="等线" w:hint="eastAsia"/>
          <w:sz w:val="22"/>
          <w:szCs w:val="22"/>
        </w:rPr>
        <w:t>请</w:t>
      </w:r>
      <w:r w:rsidR="005B002B">
        <w:fldChar w:fldCharType="begin"/>
      </w:r>
      <w:r w:rsidR="005B002B">
        <w:instrText xml:space="preserve"> </w:instrText>
      </w:r>
      <w:r w:rsidR="005B002B">
        <w:rPr>
          <w:rFonts w:hint="eastAsia"/>
        </w:rPr>
        <w:instrText>HYPERLINK "https://www.safchina.cn/fee-sheet-university-of-pennsylvania.pdf"</w:instrText>
      </w:r>
      <w:r w:rsidR="005B002B">
        <w:instrText xml:space="preserve"> </w:instrText>
      </w:r>
      <w:r w:rsidR="005B002B">
        <w:fldChar w:fldCharType="separate"/>
      </w:r>
      <w:r w:rsidR="005B002B" w:rsidRPr="0047179C">
        <w:rPr>
          <w:rStyle w:val="a5"/>
          <w:rFonts w:hint="eastAsia"/>
        </w:rPr>
        <w:t>点击</w:t>
      </w:r>
      <w:r w:rsidR="00577093">
        <w:rPr>
          <w:rStyle w:val="a5"/>
          <w:rFonts w:hint="eastAsia"/>
        </w:rPr>
        <w:t>查</w:t>
      </w:r>
      <w:r w:rsidR="005B002B" w:rsidRPr="0047179C">
        <w:rPr>
          <w:rStyle w:val="a5"/>
          <w:rFonts w:hint="eastAsia"/>
        </w:rPr>
        <w:t>看</w:t>
      </w:r>
    </w:p>
    <w:p w14:paraId="60C6F451" w14:textId="77D5545F" w:rsidR="00AE7F9F" w:rsidRPr="001B38AE" w:rsidRDefault="005B002B" w:rsidP="00D65793">
      <w:pPr>
        <w:tabs>
          <w:tab w:val="left" w:pos="8080"/>
        </w:tabs>
        <w:spacing w:before="240" w:line="360" w:lineRule="auto"/>
        <w:ind w:leftChars="200" w:left="420"/>
        <w:rPr>
          <w:rFonts w:ascii="宋体" w:eastAsia="宋体" w:hAnsi="宋体" w:cs="Noto Sans"/>
          <w:szCs w:val="21"/>
        </w:rPr>
      </w:pPr>
      <w:r>
        <w:rPr>
          <w:rFonts w:ascii="宋体" w:eastAsia="宋体" w:hAnsi="Times New Roman" w:cs="宋体"/>
          <w:szCs w:val="21"/>
        </w:rPr>
        <w:fldChar w:fldCharType="end"/>
      </w:r>
      <w:r w:rsidR="00AE7F9F" w:rsidRPr="001B38AE">
        <w:rPr>
          <w:rFonts w:ascii="宋体" w:eastAsia="宋体" w:hAnsi="宋体" w:cs="Noto Sans" w:hint="eastAsia"/>
          <w:szCs w:val="21"/>
        </w:rPr>
        <w:t>项目费用说明：</w:t>
      </w:r>
    </w:p>
    <w:p w14:paraId="4B97B26C" w14:textId="2D82F066" w:rsidR="00AE7F9F" w:rsidRDefault="00AE7F9F" w:rsidP="00D65793">
      <w:pPr>
        <w:pStyle w:val="a4"/>
        <w:widowControl/>
        <w:numPr>
          <w:ilvl w:val="0"/>
          <w:numId w:val="20"/>
        </w:numPr>
        <w:spacing w:after="210" w:line="360" w:lineRule="auto"/>
        <w:ind w:leftChars="200" w:left="840" w:firstLineChars="0"/>
        <w:contextualSpacing/>
        <w:rPr>
          <w:rFonts w:ascii="宋体" w:eastAsia="宋体" w:hAnsi="宋体" w:cs="Calibri"/>
          <w:szCs w:val="21"/>
        </w:rPr>
      </w:pPr>
      <w:r>
        <w:rPr>
          <w:rFonts w:ascii="宋体" w:eastAsia="宋体" w:hAnsi="宋体" w:cs="Calibri" w:hint="eastAsia"/>
          <w:szCs w:val="21"/>
        </w:rPr>
        <w:t>项目费用以项目费用表中信息为准。请</w:t>
      </w:r>
      <w:r w:rsidR="0078777E" w:rsidRPr="0078777E">
        <w:rPr>
          <w:rFonts w:ascii="宋体" w:eastAsia="宋体" w:hAnsi="宋体" w:cs="Calibri" w:hint="eastAsia"/>
          <w:szCs w:val="21"/>
        </w:rPr>
        <w:t>参考</w:t>
      </w:r>
      <w:r w:rsidR="0078777E" w:rsidRPr="0078777E">
        <w:rPr>
          <w:rFonts w:ascii="宋体" w:eastAsia="宋体" w:hAnsi="宋体" w:cs="Calibri"/>
          <w:szCs w:val="21"/>
        </w:rPr>
        <w:t xml:space="preserve"> Summer Virtual Language</w:t>
      </w:r>
      <w:r w:rsidR="0078777E" w:rsidRPr="0078777E">
        <w:rPr>
          <w:rFonts w:ascii="宋体" w:eastAsia="宋体" w:hAnsi="宋体" w:cs="Calibri" w:hint="eastAsia"/>
          <w:szCs w:val="21"/>
        </w:rPr>
        <w:t>费用</w:t>
      </w:r>
      <w:r>
        <w:rPr>
          <w:rFonts w:ascii="宋体" w:eastAsia="宋体" w:hAnsi="宋体" w:cs="Calibri" w:hint="eastAsia"/>
          <w:szCs w:val="21"/>
        </w:rPr>
        <w:t>。SAF一般在每年3月和9月公布最新项目费用表，在最新项目费用表更新之前，同学可参考现公布项目费用以做参考，项目费用每期依据海外大学情况会有变动。</w:t>
      </w:r>
    </w:p>
    <w:p w14:paraId="15A4C1C3" w14:textId="3FBF12C3" w:rsidR="00AE7F9F" w:rsidRPr="001B38AE" w:rsidRDefault="00AE7F9F" w:rsidP="00D65793">
      <w:pPr>
        <w:pStyle w:val="a4"/>
        <w:widowControl/>
        <w:numPr>
          <w:ilvl w:val="0"/>
          <w:numId w:val="20"/>
        </w:numPr>
        <w:spacing w:after="210" w:line="360" w:lineRule="auto"/>
        <w:ind w:leftChars="200" w:left="840" w:firstLineChars="0"/>
        <w:contextualSpacing/>
        <w:rPr>
          <w:rFonts w:ascii="宋体" w:eastAsia="宋体" w:hAnsi="宋体" w:cs="Calibri"/>
          <w:szCs w:val="21"/>
        </w:rPr>
      </w:pPr>
      <w:r>
        <w:rPr>
          <w:rFonts w:ascii="宋体" w:eastAsia="宋体" w:hAnsi="宋体" w:cs="Calibri" w:hint="eastAsia"/>
          <w:szCs w:val="21"/>
        </w:rPr>
        <w:t>SAF项目费用包含：基础项目费用即海外大学学杂费和SAF管理服务费</w:t>
      </w:r>
      <w:r w:rsidR="0078777E">
        <w:rPr>
          <w:rFonts w:ascii="宋体" w:eastAsia="宋体" w:hAnsi="宋体" w:cs="Calibri" w:hint="eastAsia"/>
          <w:szCs w:val="21"/>
        </w:rPr>
        <w:t>。</w:t>
      </w:r>
    </w:p>
    <w:p w14:paraId="1929D90C" w14:textId="4A674A70" w:rsidR="00AE7F9F" w:rsidRPr="00577093" w:rsidRDefault="00AE7F9F" w:rsidP="00D65793">
      <w:pPr>
        <w:pStyle w:val="a4"/>
        <w:widowControl/>
        <w:numPr>
          <w:ilvl w:val="0"/>
          <w:numId w:val="20"/>
        </w:numPr>
        <w:spacing w:after="210" w:line="360" w:lineRule="auto"/>
        <w:ind w:leftChars="200" w:left="840" w:firstLineChars="0"/>
        <w:contextualSpacing/>
        <w:rPr>
          <w:rFonts w:ascii="宋体" w:eastAsia="宋体" w:hAnsi="宋体" w:cs="Calibri"/>
          <w:szCs w:val="21"/>
        </w:rPr>
      </w:pPr>
      <w:r w:rsidRPr="00577093">
        <w:rPr>
          <w:rFonts w:ascii="宋体" w:eastAsia="宋体" w:hAnsi="宋体" w:cs="Calibri" w:hint="eastAsia"/>
          <w:szCs w:val="21"/>
        </w:rPr>
        <w:t>以上项目费用为参考项目费用，实际费用可能会有变动。</w:t>
      </w:r>
    </w:p>
    <w:bookmarkEnd w:id="0"/>
    <w:bookmarkEnd w:id="4"/>
    <w:bookmarkEnd w:id="5"/>
    <w:p w14:paraId="6685BCDB" w14:textId="77777777" w:rsidR="006B3F7B" w:rsidRPr="006B3F7B" w:rsidRDefault="006B3F7B" w:rsidP="006B3F7B">
      <w:pPr>
        <w:spacing w:line="360" w:lineRule="auto"/>
        <w:rPr>
          <w:rFonts w:ascii="宋体" w:eastAsia="宋体" w:hAnsi="宋体" w:cs="仿宋"/>
          <w:b/>
          <w:bCs/>
          <w:szCs w:val="21"/>
        </w:rPr>
      </w:pPr>
      <w:r w:rsidRPr="006B3F7B">
        <w:rPr>
          <w:rFonts w:ascii="宋体" w:eastAsia="宋体" w:hAnsi="宋体" w:cs="仿宋" w:hint="eastAsia"/>
          <w:b/>
          <w:bCs/>
          <w:szCs w:val="21"/>
        </w:rPr>
        <w:t>六、联系方式</w:t>
      </w:r>
    </w:p>
    <w:p w14:paraId="332347E4" w14:textId="77777777" w:rsidR="006B3F7B" w:rsidRPr="00243334" w:rsidRDefault="006B3F7B" w:rsidP="006B3F7B">
      <w:pPr>
        <w:spacing w:line="360" w:lineRule="auto"/>
        <w:rPr>
          <w:rFonts w:ascii="Calibri" w:eastAsia="宋体" w:hAnsi="Calibri" w:cs="Calibri"/>
          <w:b/>
          <w:bCs/>
          <w:spacing w:val="-3"/>
          <w:szCs w:val="21"/>
        </w:rPr>
      </w:pPr>
      <w:r w:rsidRPr="00243334">
        <w:rPr>
          <w:rFonts w:ascii="Calibri" w:eastAsia="宋体" w:hAnsi="Calibri" w:cs="Calibri"/>
          <w:b/>
          <w:bCs/>
          <w:spacing w:val="-3"/>
          <w:szCs w:val="21"/>
        </w:rPr>
        <w:t>SAF</w:t>
      </w:r>
      <w:r w:rsidRPr="00243334">
        <w:rPr>
          <w:rFonts w:ascii="Calibri" w:eastAsia="宋体" w:hAnsi="Calibri" w:cs="Calibri"/>
          <w:b/>
          <w:bCs/>
          <w:spacing w:val="-3"/>
          <w:szCs w:val="21"/>
        </w:rPr>
        <w:t>上海办公室</w:t>
      </w:r>
    </w:p>
    <w:p w14:paraId="6B89B8C1" w14:textId="77777777" w:rsidR="006B3F7B" w:rsidRPr="00243334" w:rsidRDefault="006B3F7B" w:rsidP="006B3F7B">
      <w:pPr>
        <w:widowControl/>
        <w:spacing w:line="360" w:lineRule="auto"/>
        <w:rPr>
          <w:rFonts w:ascii="Calibri" w:eastAsia="宋体" w:hAnsi="Calibri" w:cs="Calibri"/>
          <w:b/>
          <w:bCs/>
          <w:szCs w:val="21"/>
        </w:rPr>
      </w:pPr>
      <w:r w:rsidRPr="00243334">
        <w:rPr>
          <w:rFonts w:ascii="Calibri" w:eastAsia="宋体" w:hAnsi="Calibri" w:cs="Calibri"/>
          <w:noProof/>
        </w:rPr>
        <w:lastRenderedPageBreak/>
        <w:drawing>
          <wp:anchor distT="0" distB="0" distL="114300" distR="114300" simplePos="0" relativeHeight="251661312" behindDoc="0" locked="0" layoutInCell="1" allowOverlap="1" wp14:anchorId="54844BC0" wp14:editId="725AFA4F">
            <wp:simplePos x="0" y="0"/>
            <wp:positionH relativeFrom="column">
              <wp:posOffset>-19050</wp:posOffset>
            </wp:positionH>
            <wp:positionV relativeFrom="paragraph">
              <wp:posOffset>233680</wp:posOffset>
            </wp:positionV>
            <wp:extent cx="641350" cy="641350"/>
            <wp:effectExtent l="0" t="0" r="6350" b="6350"/>
            <wp:wrapNone/>
            <wp:docPr id="70933693" name="图片 4" descr="QR 代码&#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QR 代码&#10;&#10;描述已自动生成"/>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641350" cy="641350"/>
                    </a:xfrm>
                    <a:prstGeom prst="rect">
                      <a:avLst/>
                    </a:prstGeom>
                    <a:noFill/>
                  </pic:spPr>
                </pic:pic>
              </a:graphicData>
            </a:graphic>
            <wp14:sizeRelH relativeFrom="page">
              <wp14:pctWidth>0</wp14:pctWidth>
            </wp14:sizeRelH>
            <wp14:sizeRelV relativeFrom="page">
              <wp14:pctHeight>0</wp14:pctHeight>
            </wp14:sizeRelV>
          </wp:anchor>
        </w:drawing>
      </w:r>
      <w:r w:rsidRPr="00243334">
        <w:rPr>
          <w:rFonts w:ascii="Calibri" w:eastAsia="宋体" w:hAnsi="Calibri" w:cs="Calibri"/>
          <w:b/>
          <w:bCs/>
          <w:szCs w:val="21"/>
        </w:rPr>
        <w:t>丁老师</w:t>
      </w:r>
    </w:p>
    <w:p w14:paraId="1D81C451" w14:textId="77777777" w:rsidR="006B3F7B" w:rsidRPr="00243334" w:rsidRDefault="006B3F7B" w:rsidP="006B3F7B">
      <w:pPr>
        <w:pStyle w:val="a3"/>
        <w:spacing w:line="360" w:lineRule="auto"/>
        <w:jc w:val="both"/>
        <w:rPr>
          <w:rFonts w:ascii="Calibri" w:eastAsia="宋体" w:hAnsi="Calibri" w:cs="Calibri"/>
          <w:b/>
          <w:bCs/>
          <w:sz w:val="21"/>
          <w:szCs w:val="21"/>
        </w:rPr>
      </w:pPr>
    </w:p>
    <w:p w14:paraId="1655292D" w14:textId="013F9C5D" w:rsidR="006B3F7B" w:rsidRPr="00A302CB" w:rsidRDefault="006B3F7B" w:rsidP="006B3F7B">
      <w:pPr>
        <w:rPr>
          <w:rFonts w:ascii="Times New Roman" w:eastAsia="宋体" w:hAnsi="Times New Roman"/>
          <w:color w:val="FF0000"/>
          <w:spacing w:val="-3"/>
        </w:rPr>
      </w:pPr>
      <w:r>
        <w:rPr>
          <w:rFonts w:ascii="Times New Roman" w:eastAsia="宋体" w:hAnsi="Times New Roman" w:hint="eastAsia"/>
          <w:color w:val="FF0000"/>
          <w:spacing w:val="-3"/>
        </w:rPr>
        <w:t>项目咨询</w:t>
      </w:r>
      <w:r>
        <w:rPr>
          <w:rFonts w:ascii="Times New Roman" w:eastAsia="宋体" w:hAnsi="Times New Roman"/>
          <w:color w:val="FF0000"/>
          <w:spacing w:val="-3"/>
        </w:rPr>
        <w:t>QQ</w:t>
      </w:r>
      <w:r>
        <w:rPr>
          <w:rFonts w:ascii="Times New Roman" w:eastAsia="宋体" w:hAnsi="Times New Roman" w:hint="eastAsia"/>
          <w:color w:val="FF0000"/>
          <w:spacing w:val="-3"/>
        </w:rPr>
        <w:t>群：</w:t>
      </w:r>
      <w:r w:rsidR="00F22AEF" w:rsidRPr="00F22AEF">
        <w:rPr>
          <w:rFonts w:ascii="Times New Roman" w:eastAsia="宋体" w:hAnsi="Times New Roman"/>
          <w:color w:val="FF0000"/>
          <w:spacing w:val="-3"/>
        </w:rPr>
        <w:t>925278909</w:t>
      </w:r>
    </w:p>
    <w:p w14:paraId="5C195D57" w14:textId="77777777" w:rsidR="006B3F7B" w:rsidRPr="00243334" w:rsidRDefault="006B3F7B" w:rsidP="006B3F7B">
      <w:pPr>
        <w:spacing w:line="360" w:lineRule="auto"/>
        <w:rPr>
          <w:rFonts w:ascii="Calibri" w:eastAsia="宋体" w:hAnsi="Calibri" w:cs="Calibri"/>
          <w:spacing w:val="-3"/>
          <w:szCs w:val="21"/>
        </w:rPr>
      </w:pPr>
      <w:r w:rsidRPr="00243334">
        <w:rPr>
          <w:rFonts w:ascii="Calibri" w:eastAsia="宋体" w:hAnsi="Calibri" w:cs="Calibri"/>
          <w:spacing w:val="-3"/>
        </w:rPr>
        <w:t>电话：</w:t>
      </w:r>
      <w:r w:rsidRPr="00243334">
        <w:rPr>
          <w:rFonts w:ascii="Calibri" w:eastAsia="宋体" w:hAnsi="Calibri" w:cs="Calibri"/>
          <w:spacing w:val="-3"/>
        </w:rPr>
        <w:t>021-34712175; 021-34689662; 13601838945</w:t>
      </w:r>
    </w:p>
    <w:p w14:paraId="541EC312" w14:textId="77777777" w:rsidR="006B3F7B" w:rsidRPr="00243334" w:rsidRDefault="006B3F7B" w:rsidP="006B3F7B">
      <w:pPr>
        <w:spacing w:line="360" w:lineRule="auto"/>
        <w:rPr>
          <w:rFonts w:ascii="Calibri" w:eastAsia="宋体" w:hAnsi="Calibri" w:cs="Calibri"/>
          <w:spacing w:val="-3"/>
        </w:rPr>
      </w:pPr>
      <w:r w:rsidRPr="00243334">
        <w:rPr>
          <w:rFonts w:ascii="Calibri" w:eastAsia="宋体" w:hAnsi="Calibri" w:cs="Calibri"/>
          <w:spacing w:val="-3"/>
        </w:rPr>
        <w:t>咨询电邮：</w:t>
      </w:r>
      <w:hyperlink r:id="rId14" w:history="1">
        <w:r w:rsidRPr="00243334">
          <w:rPr>
            <w:rStyle w:val="a5"/>
            <w:rFonts w:ascii="Calibri" w:eastAsia="宋体" w:hAnsi="Calibri" w:cs="Calibri"/>
          </w:rPr>
          <w:t>shanghai@safchina.org</w:t>
        </w:r>
      </w:hyperlink>
    </w:p>
    <w:p w14:paraId="3B2E7C08" w14:textId="77777777" w:rsidR="006B3F7B" w:rsidRPr="00243334" w:rsidRDefault="006B3F7B" w:rsidP="006B3F7B">
      <w:pPr>
        <w:spacing w:line="360" w:lineRule="auto"/>
        <w:rPr>
          <w:rFonts w:ascii="Calibri" w:eastAsia="宋体" w:hAnsi="Calibri" w:cs="Calibri"/>
          <w:color w:val="0000FF"/>
          <w:u w:val="single"/>
        </w:rPr>
      </w:pPr>
      <w:r w:rsidRPr="00243334">
        <w:rPr>
          <w:rFonts w:ascii="Calibri" w:eastAsia="宋体" w:hAnsi="Calibri" w:cs="Calibri"/>
          <w:spacing w:val="-3"/>
        </w:rPr>
        <w:t>官网：</w:t>
      </w:r>
      <w:hyperlink r:id="rId15" w:history="1">
        <w:r w:rsidRPr="00243334">
          <w:rPr>
            <w:rStyle w:val="a5"/>
            <w:rFonts w:ascii="Calibri" w:eastAsia="宋体" w:hAnsi="Calibri" w:cs="Calibri"/>
            <w:color w:val="0000FF"/>
          </w:rPr>
          <w:t>https://www.safchina.cn/</w:t>
        </w:r>
      </w:hyperlink>
    </w:p>
    <w:p w14:paraId="0159075E" w14:textId="77777777" w:rsidR="006B3F7B" w:rsidRPr="00243334" w:rsidRDefault="006B3F7B" w:rsidP="006B3F7B">
      <w:pPr>
        <w:overflowPunct w:val="0"/>
        <w:spacing w:before="1" w:line="360" w:lineRule="auto"/>
        <w:ind w:right="210"/>
        <w:rPr>
          <w:rFonts w:ascii="Calibri" w:eastAsia="宋体" w:hAnsi="Calibri" w:cs="Calibri"/>
        </w:rPr>
      </w:pPr>
      <w:r w:rsidRPr="00243334">
        <w:rPr>
          <w:rFonts w:ascii="Calibri" w:eastAsia="宋体" w:hAnsi="Calibri" w:cs="Calibri"/>
        </w:rPr>
        <w:t xml:space="preserve">SAF </w:t>
      </w:r>
      <w:r w:rsidRPr="00243334">
        <w:rPr>
          <w:rFonts w:ascii="Calibri" w:eastAsia="宋体" w:hAnsi="Calibri" w:cs="Calibri"/>
        </w:rPr>
        <w:t>微信公众号：</w:t>
      </w:r>
      <w:r w:rsidRPr="00243334">
        <w:rPr>
          <w:rFonts w:ascii="Calibri" w:eastAsia="宋体" w:hAnsi="Calibri" w:cs="Calibri"/>
        </w:rPr>
        <w:t xml:space="preserve">SAF </w:t>
      </w:r>
      <w:r w:rsidRPr="00243334">
        <w:rPr>
          <w:rFonts w:ascii="Calibri" w:eastAsia="宋体" w:hAnsi="Calibri" w:cs="Calibri"/>
        </w:rPr>
        <w:t>海外名校交流</w:t>
      </w:r>
    </w:p>
    <w:p w14:paraId="4F7C4710" w14:textId="77777777" w:rsidR="006B3F7B" w:rsidRPr="00243334" w:rsidRDefault="006B3F7B" w:rsidP="006B3F7B">
      <w:pPr>
        <w:spacing w:line="360" w:lineRule="auto"/>
        <w:rPr>
          <w:rFonts w:ascii="Calibri" w:eastAsia="宋体" w:hAnsi="Calibri" w:cs="Calibri"/>
        </w:rPr>
      </w:pPr>
      <w:r w:rsidRPr="00243334">
        <w:rPr>
          <w:rFonts w:ascii="Calibri" w:eastAsia="宋体" w:hAnsi="Calibri" w:cs="Calibri"/>
          <w:noProof/>
        </w:rPr>
        <w:drawing>
          <wp:inline distT="0" distB="0" distL="0" distR="0" wp14:anchorId="2741A8AE" wp14:editId="1CF0D7FB">
            <wp:extent cx="1346200" cy="444500"/>
            <wp:effectExtent l="0" t="0" r="6350" b="12700"/>
            <wp:docPr id="373865730" name="图片 2" descr="卡通人物&#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卡通人物&#10;&#10;中度可信度描述已自动生成"/>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1346200" cy="444500"/>
                    </a:xfrm>
                    <a:prstGeom prst="rect">
                      <a:avLst/>
                    </a:prstGeom>
                    <a:noFill/>
                    <a:ln>
                      <a:noFill/>
                    </a:ln>
                  </pic:spPr>
                </pic:pic>
              </a:graphicData>
            </a:graphic>
          </wp:inline>
        </w:drawing>
      </w:r>
    </w:p>
    <w:p w14:paraId="6DBF0734" w14:textId="77777777" w:rsidR="006B3F7B" w:rsidRPr="00243334" w:rsidRDefault="006B3F7B" w:rsidP="006B3F7B">
      <w:pPr>
        <w:spacing w:line="360" w:lineRule="auto"/>
        <w:rPr>
          <w:rFonts w:ascii="Calibri" w:eastAsia="宋体" w:hAnsi="Calibri" w:cs="Calibri"/>
          <w:b/>
          <w:bCs/>
          <w:spacing w:val="-3"/>
          <w:szCs w:val="21"/>
        </w:rPr>
      </w:pPr>
    </w:p>
    <w:p w14:paraId="0B3E0596" w14:textId="402305C9" w:rsidR="00BE0095" w:rsidRPr="006B3F7B" w:rsidRDefault="00BE0095" w:rsidP="005230A7">
      <w:pPr>
        <w:tabs>
          <w:tab w:val="center" w:pos="5040"/>
        </w:tabs>
        <w:rPr>
          <w:rFonts w:ascii="宋体" w:eastAsia="宋体" w:hAnsi="宋体" w:cs="仿宋"/>
          <w:szCs w:val="21"/>
        </w:rPr>
      </w:pPr>
    </w:p>
    <w:sectPr w:rsidR="00BE0095" w:rsidRPr="006B3F7B" w:rsidSect="004548EC">
      <w:headerReference w:type="default" r:id="rId1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A6904" w14:textId="77777777" w:rsidR="001152FB" w:rsidRDefault="001152FB" w:rsidP="0020006D">
      <w:r>
        <w:separator/>
      </w:r>
    </w:p>
  </w:endnote>
  <w:endnote w:type="continuationSeparator" w:id="0">
    <w:p w14:paraId="2F436F53" w14:textId="77777777" w:rsidR="001152FB" w:rsidRDefault="001152FB" w:rsidP="00200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微软雅黑">
    <w:altName w:val="Microsoft YaHei"/>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Noto Sans">
    <w:charset w:val="00"/>
    <w:family w:val="swiss"/>
    <w:pitch w:val="variable"/>
    <w:sig w:usb0="E00082FF" w:usb1="400078FF" w:usb2="00000021" w:usb3="00000000" w:csb0="0000019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050A6" w14:textId="77777777" w:rsidR="001152FB" w:rsidRDefault="001152FB" w:rsidP="0020006D">
      <w:r>
        <w:separator/>
      </w:r>
    </w:p>
  </w:footnote>
  <w:footnote w:type="continuationSeparator" w:id="0">
    <w:p w14:paraId="712407A5" w14:textId="77777777" w:rsidR="001152FB" w:rsidRDefault="001152FB" w:rsidP="002000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62F4D" w14:textId="4A8D981B" w:rsidR="006518C1" w:rsidRDefault="006518C1" w:rsidP="006518C1">
    <w:r>
      <w:rPr>
        <w:noProof/>
      </w:rPr>
      <w:drawing>
        <wp:inline distT="0" distB="0" distL="0" distR="0" wp14:anchorId="351111E3" wp14:editId="5ED37160">
          <wp:extent cx="1314633" cy="704948"/>
          <wp:effectExtent l="0" t="0" r="0" b="0"/>
          <wp:docPr id="71263047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630474" name="图片 712630474"/>
                  <pic:cNvPicPr/>
                </pic:nvPicPr>
                <pic:blipFill>
                  <a:blip r:embed="rId1">
                    <a:extLst>
                      <a:ext uri="{28A0092B-C50C-407E-A947-70E740481C1C}">
                        <a14:useLocalDpi xmlns:a14="http://schemas.microsoft.com/office/drawing/2010/main" val="0"/>
                      </a:ext>
                    </a:extLst>
                  </a:blip>
                  <a:stretch>
                    <a:fillRect/>
                  </a:stretch>
                </pic:blipFill>
                <pic:spPr>
                  <a:xfrm>
                    <a:off x="0" y="0"/>
                    <a:ext cx="1314633" cy="7049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F29C1"/>
    <w:multiLevelType w:val="hybridMultilevel"/>
    <w:tmpl w:val="131EE8CA"/>
    <w:lvl w:ilvl="0" w:tplc="6B9E0944">
      <w:start w:val="1"/>
      <w:numFmt w:val="bullet"/>
      <w:lvlText w:val=""/>
      <w:lvlJc w:val="left"/>
      <w:pPr>
        <w:ind w:left="860" w:hanging="440"/>
      </w:pPr>
      <w:rPr>
        <w:rFonts w:ascii="Wingdings" w:hAnsi="Wingdings" w:hint="default"/>
        <w:color w:val="auto"/>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1" w15:restartNumberingAfterBreak="0">
    <w:nsid w:val="0EE06BFD"/>
    <w:multiLevelType w:val="hybridMultilevel"/>
    <w:tmpl w:val="19DED62E"/>
    <w:lvl w:ilvl="0" w:tplc="04090011">
      <w:start w:val="1"/>
      <w:numFmt w:val="decimal"/>
      <w:lvlText w:val="%1)"/>
      <w:lvlJc w:val="left"/>
      <w:pPr>
        <w:ind w:left="862" w:hanging="440"/>
      </w:pPr>
    </w:lvl>
    <w:lvl w:ilvl="1" w:tplc="04090019" w:tentative="1">
      <w:start w:val="1"/>
      <w:numFmt w:val="lowerLetter"/>
      <w:lvlText w:val="%2)"/>
      <w:lvlJc w:val="left"/>
      <w:pPr>
        <w:ind w:left="1302" w:hanging="440"/>
      </w:pPr>
    </w:lvl>
    <w:lvl w:ilvl="2" w:tplc="0409001B" w:tentative="1">
      <w:start w:val="1"/>
      <w:numFmt w:val="lowerRoman"/>
      <w:lvlText w:val="%3."/>
      <w:lvlJc w:val="right"/>
      <w:pPr>
        <w:ind w:left="1742" w:hanging="440"/>
      </w:pPr>
    </w:lvl>
    <w:lvl w:ilvl="3" w:tplc="0409000F" w:tentative="1">
      <w:start w:val="1"/>
      <w:numFmt w:val="decimal"/>
      <w:lvlText w:val="%4."/>
      <w:lvlJc w:val="left"/>
      <w:pPr>
        <w:ind w:left="2182" w:hanging="440"/>
      </w:pPr>
    </w:lvl>
    <w:lvl w:ilvl="4" w:tplc="04090019" w:tentative="1">
      <w:start w:val="1"/>
      <w:numFmt w:val="lowerLetter"/>
      <w:lvlText w:val="%5)"/>
      <w:lvlJc w:val="left"/>
      <w:pPr>
        <w:ind w:left="2622" w:hanging="440"/>
      </w:pPr>
    </w:lvl>
    <w:lvl w:ilvl="5" w:tplc="0409001B" w:tentative="1">
      <w:start w:val="1"/>
      <w:numFmt w:val="lowerRoman"/>
      <w:lvlText w:val="%6."/>
      <w:lvlJc w:val="right"/>
      <w:pPr>
        <w:ind w:left="3062" w:hanging="440"/>
      </w:pPr>
    </w:lvl>
    <w:lvl w:ilvl="6" w:tplc="0409000F" w:tentative="1">
      <w:start w:val="1"/>
      <w:numFmt w:val="decimal"/>
      <w:lvlText w:val="%7."/>
      <w:lvlJc w:val="left"/>
      <w:pPr>
        <w:ind w:left="3502" w:hanging="440"/>
      </w:pPr>
    </w:lvl>
    <w:lvl w:ilvl="7" w:tplc="04090019" w:tentative="1">
      <w:start w:val="1"/>
      <w:numFmt w:val="lowerLetter"/>
      <w:lvlText w:val="%8)"/>
      <w:lvlJc w:val="left"/>
      <w:pPr>
        <w:ind w:left="3942" w:hanging="440"/>
      </w:pPr>
    </w:lvl>
    <w:lvl w:ilvl="8" w:tplc="0409001B" w:tentative="1">
      <w:start w:val="1"/>
      <w:numFmt w:val="lowerRoman"/>
      <w:lvlText w:val="%9."/>
      <w:lvlJc w:val="right"/>
      <w:pPr>
        <w:ind w:left="4382" w:hanging="440"/>
      </w:pPr>
    </w:lvl>
  </w:abstractNum>
  <w:abstractNum w:abstractNumId="2" w15:restartNumberingAfterBreak="0">
    <w:nsid w:val="1D9A6604"/>
    <w:multiLevelType w:val="hybridMultilevel"/>
    <w:tmpl w:val="E1E6ECDC"/>
    <w:lvl w:ilvl="0" w:tplc="04090003">
      <w:start w:val="1"/>
      <w:numFmt w:val="bullet"/>
      <w:lvlText w:val="o"/>
      <w:lvlJc w:val="left"/>
      <w:pPr>
        <w:ind w:left="1080" w:hanging="360"/>
      </w:pPr>
      <w:rPr>
        <w:rFonts w:ascii="Courier New" w:hAnsi="Courier New" w:cs="Courier New"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0FF1318"/>
    <w:multiLevelType w:val="hybridMultilevel"/>
    <w:tmpl w:val="072A4BF2"/>
    <w:lvl w:ilvl="0" w:tplc="B07407EA">
      <w:start w:val="1"/>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22085285"/>
    <w:multiLevelType w:val="hybridMultilevel"/>
    <w:tmpl w:val="2440F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1528A8"/>
    <w:multiLevelType w:val="hybridMultilevel"/>
    <w:tmpl w:val="63FE9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037BD4"/>
    <w:multiLevelType w:val="hybridMultilevel"/>
    <w:tmpl w:val="70A4A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0B103A"/>
    <w:multiLevelType w:val="hybridMultilevel"/>
    <w:tmpl w:val="779AE884"/>
    <w:lvl w:ilvl="0" w:tplc="2D823E86">
      <w:start w:val="1"/>
      <w:numFmt w:val="bullet"/>
      <w:lvlText w:val=""/>
      <w:lvlJc w:val="left"/>
      <w:pPr>
        <w:ind w:left="1083" w:hanging="360"/>
      </w:pPr>
      <w:rPr>
        <w:rFonts w:ascii="Symbol" w:hAnsi="Symbol"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8" w15:restartNumberingAfterBreak="0">
    <w:nsid w:val="3942494D"/>
    <w:multiLevelType w:val="hybridMultilevel"/>
    <w:tmpl w:val="8F0AE370"/>
    <w:lvl w:ilvl="0" w:tplc="0409000D">
      <w:start w:val="1"/>
      <w:numFmt w:val="bullet"/>
      <w:lvlText w:val=""/>
      <w:lvlJc w:val="left"/>
      <w:pPr>
        <w:ind w:left="860" w:hanging="440"/>
      </w:pPr>
      <w:rPr>
        <w:rFonts w:ascii="Wingdings" w:hAnsi="Wingding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9" w15:restartNumberingAfterBreak="0">
    <w:nsid w:val="39720FE5"/>
    <w:multiLevelType w:val="hybridMultilevel"/>
    <w:tmpl w:val="0E88E15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12A33E1"/>
    <w:multiLevelType w:val="hybridMultilevel"/>
    <w:tmpl w:val="821E1B54"/>
    <w:lvl w:ilvl="0" w:tplc="04090011">
      <w:start w:val="1"/>
      <w:numFmt w:val="decimal"/>
      <w:lvlText w:val="%1)"/>
      <w:lvlJc w:val="left"/>
      <w:pPr>
        <w:ind w:left="860" w:hanging="440"/>
      </w:pPr>
    </w:lvl>
    <w:lvl w:ilvl="1" w:tplc="04090019">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11" w15:restartNumberingAfterBreak="0">
    <w:nsid w:val="4603291B"/>
    <w:multiLevelType w:val="hybridMultilevel"/>
    <w:tmpl w:val="46ACA414"/>
    <w:lvl w:ilvl="0" w:tplc="04090011">
      <w:start w:val="1"/>
      <w:numFmt w:val="decimal"/>
      <w:lvlText w:val="%1)"/>
      <w:lvlJc w:val="left"/>
      <w:pPr>
        <w:ind w:left="1470" w:hanging="420"/>
      </w:pPr>
    </w:lvl>
    <w:lvl w:ilvl="1" w:tplc="04090019" w:tentative="1">
      <w:start w:val="1"/>
      <w:numFmt w:val="lowerLetter"/>
      <w:lvlText w:val="%2)"/>
      <w:lvlJc w:val="left"/>
      <w:pPr>
        <w:ind w:left="1890" w:hanging="420"/>
      </w:pPr>
    </w:lvl>
    <w:lvl w:ilvl="2" w:tplc="0409001B" w:tentative="1">
      <w:start w:val="1"/>
      <w:numFmt w:val="lowerRoman"/>
      <w:lvlText w:val="%3."/>
      <w:lvlJc w:val="right"/>
      <w:pPr>
        <w:ind w:left="2310" w:hanging="420"/>
      </w:pPr>
    </w:lvl>
    <w:lvl w:ilvl="3" w:tplc="0409000F" w:tentative="1">
      <w:start w:val="1"/>
      <w:numFmt w:val="decimal"/>
      <w:lvlText w:val="%4."/>
      <w:lvlJc w:val="left"/>
      <w:pPr>
        <w:ind w:left="2730" w:hanging="420"/>
      </w:pPr>
    </w:lvl>
    <w:lvl w:ilvl="4" w:tplc="04090019" w:tentative="1">
      <w:start w:val="1"/>
      <w:numFmt w:val="lowerLetter"/>
      <w:lvlText w:val="%5)"/>
      <w:lvlJc w:val="left"/>
      <w:pPr>
        <w:ind w:left="3150" w:hanging="420"/>
      </w:pPr>
    </w:lvl>
    <w:lvl w:ilvl="5" w:tplc="0409001B" w:tentative="1">
      <w:start w:val="1"/>
      <w:numFmt w:val="lowerRoman"/>
      <w:lvlText w:val="%6."/>
      <w:lvlJc w:val="right"/>
      <w:pPr>
        <w:ind w:left="3570" w:hanging="420"/>
      </w:pPr>
    </w:lvl>
    <w:lvl w:ilvl="6" w:tplc="0409000F" w:tentative="1">
      <w:start w:val="1"/>
      <w:numFmt w:val="decimal"/>
      <w:lvlText w:val="%7."/>
      <w:lvlJc w:val="left"/>
      <w:pPr>
        <w:ind w:left="3990" w:hanging="420"/>
      </w:pPr>
    </w:lvl>
    <w:lvl w:ilvl="7" w:tplc="04090019" w:tentative="1">
      <w:start w:val="1"/>
      <w:numFmt w:val="lowerLetter"/>
      <w:lvlText w:val="%8)"/>
      <w:lvlJc w:val="left"/>
      <w:pPr>
        <w:ind w:left="4410" w:hanging="420"/>
      </w:pPr>
    </w:lvl>
    <w:lvl w:ilvl="8" w:tplc="0409001B" w:tentative="1">
      <w:start w:val="1"/>
      <w:numFmt w:val="lowerRoman"/>
      <w:lvlText w:val="%9."/>
      <w:lvlJc w:val="right"/>
      <w:pPr>
        <w:ind w:left="4830" w:hanging="420"/>
      </w:pPr>
    </w:lvl>
  </w:abstractNum>
  <w:abstractNum w:abstractNumId="12" w15:restartNumberingAfterBreak="0">
    <w:nsid w:val="463E7E2B"/>
    <w:multiLevelType w:val="hybridMultilevel"/>
    <w:tmpl w:val="C10A1CD2"/>
    <w:lvl w:ilvl="0" w:tplc="0409000D">
      <w:start w:val="1"/>
      <w:numFmt w:val="bullet"/>
      <w:lvlText w:val=""/>
      <w:lvlJc w:val="left"/>
      <w:pPr>
        <w:ind w:left="862" w:hanging="440"/>
      </w:pPr>
      <w:rPr>
        <w:rFonts w:ascii="Wingdings" w:hAnsi="Wingdings" w:hint="default"/>
      </w:rPr>
    </w:lvl>
    <w:lvl w:ilvl="1" w:tplc="04090003" w:tentative="1">
      <w:start w:val="1"/>
      <w:numFmt w:val="bullet"/>
      <w:lvlText w:val=""/>
      <w:lvlJc w:val="left"/>
      <w:pPr>
        <w:ind w:left="1302" w:hanging="440"/>
      </w:pPr>
      <w:rPr>
        <w:rFonts w:ascii="Wingdings" w:hAnsi="Wingdings" w:hint="default"/>
      </w:rPr>
    </w:lvl>
    <w:lvl w:ilvl="2" w:tplc="04090005" w:tentative="1">
      <w:start w:val="1"/>
      <w:numFmt w:val="bullet"/>
      <w:lvlText w:val=""/>
      <w:lvlJc w:val="left"/>
      <w:pPr>
        <w:ind w:left="1742" w:hanging="440"/>
      </w:pPr>
      <w:rPr>
        <w:rFonts w:ascii="Wingdings" w:hAnsi="Wingdings" w:hint="default"/>
      </w:rPr>
    </w:lvl>
    <w:lvl w:ilvl="3" w:tplc="04090001" w:tentative="1">
      <w:start w:val="1"/>
      <w:numFmt w:val="bullet"/>
      <w:lvlText w:val=""/>
      <w:lvlJc w:val="left"/>
      <w:pPr>
        <w:ind w:left="2182" w:hanging="440"/>
      </w:pPr>
      <w:rPr>
        <w:rFonts w:ascii="Wingdings" w:hAnsi="Wingdings" w:hint="default"/>
      </w:rPr>
    </w:lvl>
    <w:lvl w:ilvl="4" w:tplc="04090003" w:tentative="1">
      <w:start w:val="1"/>
      <w:numFmt w:val="bullet"/>
      <w:lvlText w:val=""/>
      <w:lvlJc w:val="left"/>
      <w:pPr>
        <w:ind w:left="2622" w:hanging="440"/>
      </w:pPr>
      <w:rPr>
        <w:rFonts w:ascii="Wingdings" w:hAnsi="Wingdings" w:hint="default"/>
      </w:rPr>
    </w:lvl>
    <w:lvl w:ilvl="5" w:tplc="04090005" w:tentative="1">
      <w:start w:val="1"/>
      <w:numFmt w:val="bullet"/>
      <w:lvlText w:val=""/>
      <w:lvlJc w:val="left"/>
      <w:pPr>
        <w:ind w:left="3062" w:hanging="440"/>
      </w:pPr>
      <w:rPr>
        <w:rFonts w:ascii="Wingdings" w:hAnsi="Wingdings" w:hint="default"/>
      </w:rPr>
    </w:lvl>
    <w:lvl w:ilvl="6" w:tplc="04090001" w:tentative="1">
      <w:start w:val="1"/>
      <w:numFmt w:val="bullet"/>
      <w:lvlText w:val=""/>
      <w:lvlJc w:val="left"/>
      <w:pPr>
        <w:ind w:left="3502" w:hanging="440"/>
      </w:pPr>
      <w:rPr>
        <w:rFonts w:ascii="Wingdings" w:hAnsi="Wingdings" w:hint="default"/>
      </w:rPr>
    </w:lvl>
    <w:lvl w:ilvl="7" w:tplc="04090003" w:tentative="1">
      <w:start w:val="1"/>
      <w:numFmt w:val="bullet"/>
      <w:lvlText w:val=""/>
      <w:lvlJc w:val="left"/>
      <w:pPr>
        <w:ind w:left="3942" w:hanging="440"/>
      </w:pPr>
      <w:rPr>
        <w:rFonts w:ascii="Wingdings" w:hAnsi="Wingdings" w:hint="default"/>
      </w:rPr>
    </w:lvl>
    <w:lvl w:ilvl="8" w:tplc="04090005" w:tentative="1">
      <w:start w:val="1"/>
      <w:numFmt w:val="bullet"/>
      <w:lvlText w:val=""/>
      <w:lvlJc w:val="left"/>
      <w:pPr>
        <w:ind w:left="4382" w:hanging="440"/>
      </w:pPr>
      <w:rPr>
        <w:rFonts w:ascii="Wingdings" w:hAnsi="Wingdings" w:hint="default"/>
      </w:rPr>
    </w:lvl>
  </w:abstractNum>
  <w:abstractNum w:abstractNumId="13" w15:restartNumberingAfterBreak="0">
    <w:nsid w:val="49F62580"/>
    <w:multiLevelType w:val="hybridMultilevel"/>
    <w:tmpl w:val="B79EDF4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A8A449A"/>
    <w:multiLevelType w:val="hybridMultilevel"/>
    <w:tmpl w:val="F2A69498"/>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15:restartNumberingAfterBreak="0">
    <w:nsid w:val="4AA02888"/>
    <w:multiLevelType w:val="hybridMultilevel"/>
    <w:tmpl w:val="D0EC93C6"/>
    <w:lvl w:ilvl="0" w:tplc="A3A458DE">
      <w:start w:val="1"/>
      <w:numFmt w:val="decimal"/>
      <w:lvlText w:val="%1）"/>
      <w:lvlJc w:val="left"/>
      <w:pPr>
        <w:ind w:left="862" w:hanging="360"/>
      </w:pPr>
      <w:rPr>
        <w:rFonts w:hint="default"/>
      </w:rPr>
    </w:lvl>
    <w:lvl w:ilvl="1" w:tplc="04090019">
      <w:start w:val="1"/>
      <w:numFmt w:val="lowerLetter"/>
      <w:lvlText w:val="%2)"/>
      <w:lvlJc w:val="left"/>
      <w:pPr>
        <w:ind w:left="1342" w:hanging="420"/>
      </w:pPr>
    </w:lvl>
    <w:lvl w:ilvl="2" w:tplc="0409001B" w:tentative="1">
      <w:start w:val="1"/>
      <w:numFmt w:val="lowerRoman"/>
      <w:lvlText w:val="%3."/>
      <w:lvlJc w:val="right"/>
      <w:pPr>
        <w:ind w:left="1762" w:hanging="420"/>
      </w:pPr>
    </w:lvl>
    <w:lvl w:ilvl="3" w:tplc="0409000F" w:tentative="1">
      <w:start w:val="1"/>
      <w:numFmt w:val="decimal"/>
      <w:lvlText w:val="%4."/>
      <w:lvlJc w:val="left"/>
      <w:pPr>
        <w:ind w:left="2182" w:hanging="420"/>
      </w:pPr>
    </w:lvl>
    <w:lvl w:ilvl="4" w:tplc="04090019" w:tentative="1">
      <w:start w:val="1"/>
      <w:numFmt w:val="lowerLetter"/>
      <w:lvlText w:val="%5)"/>
      <w:lvlJc w:val="left"/>
      <w:pPr>
        <w:ind w:left="2602" w:hanging="420"/>
      </w:pPr>
    </w:lvl>
    <w:lvl w:ilvl="5" w:tplc="0409001B" w:tentative="1">
      <w:start w:val="1"/>
      <w:numFmt w:val="lowerRoman"/>
      <w:lvlText w:val="%6."/>
      <w:lvlJc w:val="right"/>
      <w:pPr>
        <w:ind w:left="3022" w:hanging="420"/>
      </w:pPr>
    </w:lvl>
    <w:lvl w:ilvl="6" w:tplc="0409000F" w:tentative="1">
      <w:start w:val="1"/>
      <w:numFmt w:val="decimal"/>
      <w:lvlText w:val="%7."/>
      <w:lvlJc w:val="left"/>
      <w:pPr>
        <w:ind w:left="3442" w:hanging="420"/>
      </w:pPr>
    </w:lvl>
    <w:lvl w:ilvl="7" w:tplc="04090019" w:tentative="1">
      <w:start w:val="1"/>
      <w:numFmt w:val="lowerLetter"/>
      <w:lvlText w:val="%8)"/>
      <w:lvlJc w:val="left"/>
      <w:pPr>
        <w:ind w:left="3862" w:hanging="420"/>
      </w:pPr>
    </w:lvl>
    <w:lvl w:ilvl="8" w:tplc="0409001B" w:tentative="1">
      <w:start w:val="1"/>
      <w:numFmt w:val="lowerRoman"/>
      <w:lvlText w:val="%9."/>
      <w:lvlJc w:val="right"/>
      <w:pPr>
        <w:ind w:left="4282" w:hanging="420"/>
      </w:pPr>
    </w:lvl>
  </w:abstractNum>
  <w:abstractNum w:abstractNumId="16" w15:restartNumberingAfterBreak="0">
    <w:nsid w:val="4ADE5C37"/>
    <w:multiLevelType w:val="hybridMultilevel"/>
    <w:tmpl w:val="DF287C16"/>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15:restartNumberingAfterBreak="0">
    <w:nsid w:val="4C8973B1"/>
    <w:multiLevelType w:val="hybridMultilevel"/>
    <w:tmpl w:val="2BCEEAE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15:restartNumberingAfterBreak="0">
    <w:nsid w:val="5F452304"/>
    <w:multiLevelType w:val="hybridMultilevel"/>
    <w:tmpl w:val="2634DEF6"/>
    <w:lvl w:ilvl="0" w:tplc="04090003">
      <w:start w:val="1"/>
      <w:numFmt w:val="bullet"/>
      <w:lvlText w:val="o"/>
      <w:lvlJc w:val="left"/>
      <w:pPr>
        <w:ind w:left="860" w:hanging="440"/>
      </w:pPr>
      <w:rPr>
        <w:rFonts w:ascii="Courier New" w:hAnsi="Courier New" w:cs="Courier New" w:hint="default"/>
        <w:color w:val="auto"/>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19" w15:restartNumberingAfterBreak="0">
    <w:nsid w:val="637E3489"/>
    <w:multiLevelType w:val="hybridMultilevel"/>
    <w:tmpl w:val="7284BEC0"/>
    <w:lvl w:ilvl="0" w:tplc="04090011">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67FD2C25"/>
    <w:multiLevelType w:val="hybridMultilevel"/>
    <w:tmpl w:val="9A24D1A2"/>
    <w:lvl w:ilvl="0" w:tplc="2E165DC4">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769C0EAA"/>
    <w:multiLevelType w:val="hybridMultilevel"/>
    <w:tmpl w:val="A3F6C24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15:restartNumberingAfterBreak="0">
    <w:nsid w:val="786461D6"/>
    <w:multiLevelType w:val="hybridMultilevel"/>
    <w:tmpl w:val="4EE4F300"/>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9923106"/>
    <w:multiLevelType w:val="hybridMultilevel"/>
    <w:tmpl w:val="C69CE022"/>
    <w:lvl w:ilvl="0" w:tplc="14CE6016">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7CF80CE1"/>
    <w:multiLevelType w:val="hybridMultilevel"/>
    <w:tmpl w:val="7FCC4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22304846">
    <w:abstractNumId w:val="23"/>
  </w:num>
  <w:num w:numId="2" w16cid:durableId="1066495924">
    <w:abstractNumId w:val="20"/>
  </w:num>
  <w:num w:numId="3" w16cid:durableId="227114510">
    <w:abstractNumId w:val="17"/>
  </w:num>
  <w:num w:numId="4" w16cid:durableId="280573980">
    <w:abstractNumId w:val="14"/>
  </w:num>
  <w:num w:numId="5" w16cid:durableId="1677001530">
    <w:abstractNumId w:val="11"/>
  </w:num>
  <w:num w:numId="6" w16cid:durableId="1122261919">
    <w:abstractNumId w:val="3"/>
  </w:num>
  <w:num w:numId="7" w16cid:durableId="1737240217">
    <w:abstractNumId w:val="16"/>
  </w:num>
  <w:num w:numId="8" w16cid:durableId="455294245">
    <w:abstractNumId w:val="21"/>
  </w:num>
  <w:num w:numId="9" w16cid:durableId="266087354">
    <w:abstractNumId w:val="12"/>
  </w:num>
  <w:num w:numId="10" w16cid:durableId="46219943">
    <w:abstractNumId w:val="8"/>
  </w:num>
  <w:num w:numId="11" w16cid:durableId="70274423">
    <w:abstractNumId w:val="0"/>
  </w:num>
  <w:num w:numId="12" w16cid:durableId="951863896">
    <w:abstractNumId w:val="18"/>
  </w:num>
  <w:num w:numId="13" w16cid:durableId="591934427">
    <w:abstractNumId w:val="9"/>
  </w:num>
  <w:num w:numId="14" w16cid:durableId="176428186">
    <w:abstractNumId w:val="5"/>
  </w:num>
  <w:num w:numId="15" w16cid:durableId="2121996904">
    <w:abstractNumId w:val="6"/>
  </w:num>
  <w:num w:numId="16" w16cid:durableId="1357923643">
    <w:abstractNumId w:val="24"/>
  </w:num>
  <w:num w:numId="17" w16cid:durableId="776485803">
    <w:abstractNumId w:val="15"/>
  </w:num>
  <w:num w:numId="18" w16cid:durableId="1285161312">
    <w:abstractNumId w:val="2"/>
  </w:num>
  <w:num w:numId="19" w16cid:durableId="2003897596">
    <w:abstractNumId w:val="13"/>
  </w:num>
  <w:num w:numId="20" w16cid:durableId="605236929">
    <w:abstractNumId w:val="19"/>
  </w:num>
  <w:num w:numId="21" w16cid:durableId="795219346">
    <w:abstractNumId w:val="10"/>
  </w:num>
  <w:num w:numId="22" w16cid:durableId="1185287459">
    <w:abstractNumId w:val="1"/>
  </w:num>
  <w:num w:numId="23" w16cid:durableId="452791053">
    <w:abstractNumId w:val="4"/>
  </w:num>
  <w:num w:numId="24" w16cid:durableId="1389648655">
    <w:abstractNumId w:val="22"/>
  </w:num>
  <w:num w:numId="25" w16cid:durableId="32062226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jQyszA2MDY1MzE3MTBX0lEKTi0uzszPAykwrAUAtQowbSwAAAA="/>
  </w:docVars>
  <w:rsids>
    <w:rsidRoot w:val="00313A81"/>
    <w:rsid w:val="000226E5"/>
    <w:rsid w:val="00050FB7"/>
    <w:rsid w:val="00091655"/>
    <w:rsid w:val="00092797"/>
    <w:rsid w:val="00096782"/>
    <w:rsid w:val="000A5062"/>
    <w:rsid w:val="000E0448"/>
    <w:rsid w:val="00103D78"/>
    <w:rsid w:val="001152FB"/>
    <w:rsid w:val="00126C38"/>
    <w:rsid w:val="001711A6"/>
    <w:rsid w:val="00196DC4"/>
    <w:rsid w:val="001A4624"/>
    <w:rsid w:val="001A4C28"/>
    <w:rsid w:val="001B38AE"/>
    <w:rsid w:val="001E5A9C"/>
    <w:rsid w:val="0020006D"/>
    <w:rsid w:val="00202936"/>
    <w:rsid w:val="002138B8"/>
    <w:rsid w:val="00223578"/>
    <w:rsid w:val="00244C4D"/>
    <w:rsid w:val="00244FA3"/>
    <w:rsid w:val="00275DE8"/>
    <w:rsid w:val="0028595C"/>
    <w:rsid w:val="002A006F"/>
    <w:rsid w:val="002A38FC"/>
    <w:rsid w:val="002B10E8"/>
    <w:rsid w:val="002D3EB1"/>
    <w:rsid w:val="002D70BE"/>
    <w:rsid w:val="002F12A1"/>
    <w:rsid w:val="00313A81"/>
    <w:rsid w:val="003339C7"/>
    <w:rsid w:val="003733F3"/>
    <w:rsid w:val="00384E18"/>
    <w:rsid w:val="003860F1"/>
    <w:rsid w:val="00392121"/>
    <w:rsid w:val="003923AD"/>
    <w:rsid w:val="00393104"/>
    <w:rsid w:val="00395BAB"/>
    <w:rsid w:val="003C398D"/>
    <w:rsid w:val="003C65CA"/>
    <w:rsid w:val="003C67D4"/>
    <w:rsid w:val="003C744B"/>
    <w:rsid w:val="004064AC"/>
    <w:rsid w:val="00417286"/>
    <w:rsid w:val="004500F5"/>
    <w:rsid w:val="00453F95"/>
    <w:rsid w:val="004548EC"/>
    <w:rsid w:val="0047493E"/>
    <w:rsid w:val="004A45D9"/>
    <w:rsid w:val="004A64FC"/>
    <w:rsid w:val="004C6AE4"/>
    <w:rsid w:val="004D0999"/>
    <w:rsid w:val="004E60E9"/>
    <w:rsid w:val="005066A0"/>
    <w:rsid w:val="00511EF4"/>
    <w:rsid w:val="0052289D"/>
    <w:rsid w:val="005230A7"/>
    <w:rsid w:val="0055370A"/>
    <w:rsid w:val="00567EF6"/>
    <w:rsid w:val="00570A95"/>
    <w:rsid w:val="00573268"/>
    <w:rsid w:val="00577093"/>
    <w:rsid w:val="0059196B"/>
    <w:rsid w:val="005B002B"/>
    <w:rsid w:val="005C6635"/>
    <w:rsid w:val="005D19C8"/>
    <w:rsid w:val="005D406D"/>
    <w:rsid w:val="005E12AB"/>
    <w:rsid w:val="005E3DBF"/>
    <w:rsid w:val="00605AE9"/>
    <w:rsid w:val="00623302"/>
    <w:rsid w:val="00626E36"/>
    <w:rsid w:val="00630F8F"/>
    <w:rsid w:val="006518C1"/>
    <w:rsid w:val="006539D7"/>
    <w:rsid w:val="00673CAB"/>
    <w:rsid w:val="006755C0"/>
    <w:rsid w:val="00682C49"/>
    <w:rsid w:val="00697EBF"/>
    <w:rsid w:val="006B34B4"/>
    <w:rsid w:val="006B3F7B"/>
    <w:rsid w:val="006B7B63"/>
    <w:rsid w:val="006F2E9C"/>
    <w:rsid w:val="006F6951"/>
    <w:rsid w:val="00710D88"/>
    <w:rsid w:val="00750E2D"/>
    <w:rsid w:val="00752D79"/>
    <w:rsid w:val="0075313A"/>
    <w:rsid w:val="00761450"/>
    <w:rsid w:val="007807FC"/>
    <w:rsid w:val="0078777E"/>
    <w:rsid w:val="007A3B62"/>
    <w:rsid w:val="007B3408"/>
    <w:rsid w:val="007B75C1"/>
    <w:rsid w:val="007F0DE8"/>
    <w:rsid w:val="00807486"/>
    <w:rsid w:val="0081608C"/>
    <w:rsid w:val="008239C1"/>
    <w:rsid w:val="008261A8"/>
    <w:rsid w:val="00841DB9"/>
    <w:rsid w:val="008508B6"/>
    <w:rsid w:val="00851DDF"/>
    <w:rsid w:val="00854F43"/>
    <w:rsid w:val="00862C91"/>
    <w:rsid w:val="008672A4"/>
    <w:rsid w:val="008906B8"/>
    <w:rsid w:val="008A0742"/>
    <w:rsid w:val="008A1E26"/>
    <w:rsid w:val="008A49B1"/>
    <w:rsid w:val="008B0BB5"/>
    <w:rsid w:val="008C2D70"/>
    <w:rsid w:val="008C6D73"/>
    <w:rsid w:val="00914AED"/>
    <w:rsid w:val="009241C9"/>
    <w:rsid w:val="009345D8"/>
    <w:rsid w:val="009458DB"/>
    <w:rsid w:val="00946E0E"/>
    <w:rsid w:val="009563AB"/>
    <w:rsid w:val="00956FCA"/>
    <w:rsid w:val="00966E0F"/>
    <w:rsid w:val="009704C7"/>
    <w:rsid w:val="0097084A"/>
    <w:rsid w:val="009762E5"/>
    <w:rsid w:val="009822F8"/>
    <w:rsid w:val="0098520E"/>
    <w:rsid w:val="009A1243"/>
    <w:rsid w:val="009F7033"/>
    <w:rsid w:val="00A0699E"/>
    <w:rsid w:val="00A147F0"/>
    <w:rsid w:val="00A1494F"/>
    <w:rsid w:val="00A86A63"/>
    <w:rsid w:val="00A979B3"/>
    <w:rsid w:val="00AB67EA"/>
    <w:rsid w:val="00AD0F6A"/>
    <w:rsid w:val="00AE7F9F"/>
    <w:rsid w:val="00AF289F"/>
    <w:rsid w:val="00AF53EC"/>
    <w:rsid w:val="00B021F4"/>
    <w:rsid w:val="00B07AD4"/>
    <w:rsid w:val="00B37AF4"/>
    <w:rsid w:val="00B40C76"/>
    <w:rsid w:val="00B62D61"/>
    <w:rsid w:val="00B64A65"/>
    <w:rsid w:val="00B7391D"/>
    <w:rsid w:val="00BA28EE"/>
    <w:rsid w:val="00BA32AC"/>
    <w:rsid w:val="00BB3898"/>
    <w:rsid w:val="00BC11E4"/>
    <w:rsid w:val="00BD6402"/>
    <w:rsid w:val="00BE0095"/>
    <w:rsid w:val="00C07444"/>
    <w:rsid w:val="00C24992"/>
    <w:rsid w:val="00C42568"/>
    <w:rsid w:val="00C44584"/>
    <w:rsid w:val="00CB339D"/>
    <w:rsid w:val="00CC4225"/>
    <w:rsid w:val="00CC7A94"/>
    <w:rsid w:val="00CD5EF9"/>
    <w:rsid w:val="00CF150B"/>
    <w:rsid w:val="00D10C12"/>
    <w:rsid w:val="00D155B1"/>
    <w:rsid w:val="00D26D2B"/>
    <w:rsid w:val="00D65793"/>
    <w:rsid w:val="00D86245"/>
    <w:rsid w:val="00D87F9A"/>
    <w:rsid w:val="00DB0F70"/>
    <w:rsid w:val="00DB396E"/>
    <w:rsid w:val="00DB3B3F"/>
    <w:rsid w:val="00DB5CF4"/>
    <w:rsid w:val="00DC5DB5"/>
    <w:rsid w:val="00DD27A0"/>
    <w:rsid w:val="00DE1E70"/>
    <w:rsid w:val="00E43A26"/>
    <w:rsid w:val="00E76606"/>
    <w:rsid w:val="00E82B68"/>
    <w:rsid w:val="00E83BBA"/>
    <w:rsid w:val="00E85F4F"/>
    <w:rsid w:val="00E91491"/>
    <w:rsid w:val="00EF6FD5"/>
    <w:rsid w:val="00EF7462"/>
    <w:rsid w:val="00F07DBA"/>
    <w:rsid w:val="00F174C5"/>
    <w:rsid w:val="00F22AEF"/>
    <w:rsid w:val="00F250B2"/>
    <w:rsid w:val="00F31123"/>
    <w:rsid w:val="00F40D11"/>
    <w:rsid w:val="00F43A82"/>
    <w:rsid w:val="00F71669"/>
    <w:rsid w:val="00F94201"/>
    <w:rsid w:val="00FB08A8"/>
    <w:rsid w:val="00FB5A3B"/>
    <w:rsid w:val="00FC106B"/>
    <w:rsid w:val="00FD4D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F34678"/>
  <w15:chartTrackingRefBased/>
  <w15:docId w15:val="{95BB5444-6E95-4FCC-9D1A-4351D16B0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qFormat/>
    <w:rsid w:val="00313A81"/>
    <w:pPr>
      <w:spacing w:beforeAutospacing="1" w:afterAutospacing="1"/>
      <w:jc w:val="left"/>
    </w:pPr>
    <w:rPr>
      <w:rFonts w:cs="Times New Roman"/>
      <w:kern w:val="0"/>
      <w:sz w:val="24"/>
      <w:szCs w:val="24"/>
    </w:rPr>
  </w:style>
  <w:style w:type="paragraph" w:styleId="a4">
    <w:name w:val="List Paragraph"/>
    <w:aliases w:val="Body Bullets"/>
    <w:basedOn w:val="a"/>
    <w:uiPriority w:val="34"/>
    <w:qFormat/>
    <w:rsid w:val="00946E0E"/>
    <w:pPr>
      <w:ind w:firstLineChars="200" w:firstLine="420"/>
    </w:pPr>
  </w:style>
  <w:style w:type="character" w:styleId="a5">
    <w:name w:val="Hyperlink"/>
    <w:basedOn w:val="a0"/>
    <w:uiPriority w:val="99"/>
    <w:unhideWhenUsed/>
    <w:qFormat/>
    <w:rsid w:val="00DB396E"/>
    <w:rPr>
      <w:color w:val="0563C1" w:themeColor="hyperlink"/>
      <w:u w:val="single"/>
    </w:rPr>
  </w:style>
  <w:style w:type="character" w:styleId="a6">
    <w:name w:val="Unresolved Mention"/>
    <w:basedOn w:val="a0"/>
    <w:uiPriority w:val="99"/>
    <w:semiHidden/>
    <w:unhideWhenUsed/>
    <w:rsid w:val="00DB396E"/>
    <w:rPr>
      <w:color w:val="605E5C"/>
      <w:shd w:val="clear" w:color="auto" w:fill="E1DFDD"/>
    </w:rPr>
  </w:style>
  <w:style w:type="character" w:styleId="a7">
    <w:name w:val="Strong"/>
    <w:basedOn w:val="a0"/>
    <w:uiPriority w:val="22"/>
    <w:qFormat/>
    <w:rsid w:val="00B64A65"/>
    <w:rPr>
      <w:b/>
    </w:rPr>
  </w:style>
  <w:style w:type="paragraph" w:styleId="a8">
    <w:name w:val="header"/>
    <w:basedOn w:val="a"/>
    <w:link w:val="a9"/>
    <w:uiPriority w:val="99"/>
    <w:unhideWhenUsed/>
    <w:rsid w:val="0020006D"/>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20006D"/>
    <w:rPr>
      <w:sz w:val="18"/>
      <w:szCs w:val="18"/>
    </w:rPr>
  </w:style>
  <w:style w:type="paragraph" w:styleId="aa">
    <w:name w:val="footer"/>
    <w:basedOn w:val="a"/>
    <w:link w:val="ab"/>
    <w:uiPriority w:val="99"/>
    <w:unhideWhenUsed/>
    <w:rsid w:val="0020006D"/>
    <w:pPr>
      <w:tabs>
        <w:tab w:val="center" w:pos="4153"/>
        <w:tab w:val="right" w:pos="8306"/>
      </w:tabs>
      <w:snapToGrid w:val="0"/>
      <w:jc w:val="left"/>
    </w:pPr>
    <w:rPr>
      <w:sz w:val="18"/>
      <w:szCs w:val="18"/>
    </w:rPr>
  </w:style>
  <w:style w:type="character" w:customStyle="1" w:styleId="ab">
    <w:name w:val="页脚 字符"/>
    <w:basedOn w:val="a0"/>
    <w:link w:val="aa"/>
    <w:uiPriority w:val="99"/>
    <w:rsid w:val="0020006D"/>
    <w:rPr>
      <w:sz w:val="18"/>
      <w:szCs w:val="18"/>
    </w:rPr>
  </w:style>
  <w:style w:type="character" w:styleId="ac">
    <w:name w:val="FollowedHyperlink"/>
    <w:basedOn w:val="a0"/>
    <w:uiPriority w:val="99"/>
    <w:semiHidden/>
    <w:unhideWhenUsed/>
    <w:rsid w:val="008C2D70"/>
    <w:rPr>
      <w:color w:val="954F72" w:themeColor="followedHyperlink"/>
      <w:u w:val="single"/>
    </w:rPr>
  </w:style>
  <w:style w:type="paragraph" w:styleId="ad">
    <w:name w:val="Balloon Text"/>
    <w:basedOn w:val="a"/>
    <w:link w:val="ae"/>
    <w:uiPriority w:val="99"/>
    <w:semiHidden/>
    <w:unhideWhenUsed/>
    <w:qFormat/>
    <w:rsid w:val="00BB3898"/>
    <w:rPr>
      <w:sz w:val="18"/>
      <w:szCs w:val="18"/>
    </w:rPr>
  </w:style>
  <w:style w:type="character" w:customStyle="1" w:styleId="ae">
    <w:name w:val="批注框文本 字符"/>
    <w:basedOn w:val="a0"/>
    <w:link w:val="ad"/>
    <w:uiPriority w:val="99"/>
    <w:semiHidden/>
    <w:qFormat/>
    <w:rsid w:val="00BB3898"/>
    <w:rPr>
      <w:sz w:val="18"/>
      <w:szCs w:val="18"/>
    </w:rPr>
  </w:style>
  <w:style w:type="paragraph" w:customStyle="1" w:styleId="1">
    <w:name w:val="列表段落1"/>
    <w:basedOn w:val="a"/>
    <w:uiPriority w:val="34"/>
    <w:qFormat/>
    <w:rsid w:val="00BB3898"/>
    <w:pPr>
      <w:ind w:firstLineChars="200" w:firstLine="420"/>
    </w:pPr>
  </w:style>
  <w:style w:type="table" w:styleId="af">
    <w:name w:val="Table Grid"/>
    <w:basedOn w:val="a1"/>
    <w:uiPriority w:val="39"/>
    <w:rsid w:val="00851D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w:basedOn w:val="a"/>
    <w:link w:val="af1"/>
    <w:uiPriority w:val="1"/>
    <w:qFormat/>
    <w:rsid w:val="003C398D"/>
    <w:pPr>
      <w:autoSpaceDE w:val="0"/>
      <w:autoSpaceDN w:val="0"/>
      <w:adjustRightInd w:val="0"/>
      <w:jc w:val="left"/>
    </w:pPr>
    <w:rPr>
      <w:rFonts w:ascii="宋体" w:eastAsia="宋体" w:hAnsi="Times New Roman" w:cs="宋体"/>
      <w:kern w:val="0"/>
      <w:szCs w:val="21"/>
    </w:rPr>
  </w:style>
  <w:style w:type="character" w:customStyle="1" w:styleId="af1">
    <w:name w:val="正文文本 字符"/>
    <w:basedOn w:val="a0"/>
    <w:link w:val="af0"/>
    <w:uiPriority w:val="1"/>
    <w:qFormat/>
    <w:rsid w:val="003C398D"/>
    <w:rPr>
      <w:rFonts w:ascii="宋体" w:eastAsia="宋体" w:hAnsi="Times New Roman" w:cs="宋体"/>
      <w:kern w:val="0"/>
      <w:szCs w:val="21"/>
    </w:rPr>
  </w:style>
  <w:style w:type="character" w:styleId="af2">
    <w:name w:val="endnote reference"/>
    <w:basedOn w:val="a0"/>
    <w:uiPriority w:val="99"/>
    <w:semiHidden/>
    <w:unhideWhenUsed/>
    <w:qFormat/>
    <w:rsid w:val="0075313A"/>
    <w:rPr>
      <w:vertAlign w:val="superscript"/>
    </w:rPr>
  </w:style>
  <w:style w:type="paragraph" w:styleId="af3">
    <w:name w:val="Revision"/>
    <w:hidden/>
    <w:uiPriority w:val="99"/>
    <w:semiHidden/>
    <w:rsid w:val="002A38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38441">
      <w:bodyDiv w:val="1"/>
      <w:marLeft w:val="0"/>
      <w:marRight w:val="0"/>
      <w:marTop w:val="0"/>
      <w:marBottom w:val="0"/>
      <w:divBdr>
        <w:top w:val="none" w:sz="0" w:space="0" w:color="auto"/>
        <w:left w:val="none" w:sz="0" w:space="0" w:color="auto"/>
        <w:bottom w:val="none" w:sz="0" w:space="0" w:color="auto"/>
        <w:right w:val="none" w:sz="0" w:space="0" w:color="auto"/>
      </w:divBdr>
    </w:div>
    <w:div w:id="125975568">
      <w:bodyDiv w:val="1"/>
      <w:marLeft w:val="0"/>
      <w:marRight w:val="0"/>
      <w:marTop w:val="0"/>
      <w:marBottom w:val="0"/>
      <w:divBdr>
        <w:top w:val="none" w:sz="0" w:space="0" w:color="auto"/>
        <w:left w:val="none" w:sz="0" w:space="0" w:color="auto"/>
        <w:bottom w:val="none" w:sz="0" w:space="0" w:color="auto"/>
        <w:right w:val="none" w:sz="0" w:space="0" w:color="auto"/>
      </w:divBdr>
    </w:div>
    <w:div w:id="208031569">
      <w:bodyDiv w:val="1"/>
      <w:marLeft w:val="0"/>
      <w:marRight w:val="0"/>
      <w:marTop w:val="0"/>
      <w:marBottom w:val="0"/>
      <w:divBdr>
        <w:top w:val="none" w:sz="0" w:space="0" w:color="auto"/>
        <w:left w:val="none" w:sz="0" w:space="0" w:color="auto"/>
        <w:bottom w:val="none" w:sz="0" w:space="0" w:color="auto"/>
        <w:right w:val="none" w:sz="0" w:space="0" w:color="auto"/>
      </w:divBdr>
    </w:div>
    <w:div w:id="835925767">
      <w:bodyDiv w:val="1"/>
      <w:marLeft w:val="0"/>
      <w:marRight w:val="0"/>
      <w:marTop w:val="0"/>
      <w:marBottom w:val="0"/>
      <w:divBdr>
        <w:top w:val="none" w:sz="0" w:space="0" w:color="auto"/>
        <w:left w:val="none" w:sz="0" w:space="0" w:color="auto"/>
        <w:bottom w:val="none" w:sz="0" w:space="0" w:color="auto"/>
        <w:right w:val="none" w:sz="0" w:space="0" w:color="auto"/>
      </w:divBdr>
      <w:divsChild>
        <w:div w:id="930427709">
          <w:marLeft w:val="547"/>
          <w:marRight w:val="0"/>
          <w:marTop w:val="0"/>
          <w:marBottom w:val="0"/>
          <w:divBdr>
            <w:top w:val="none" w:sz="0" w:space="0" w:color="auto"/>
            <w:left w:val="none" w:sz="0" w:space="0" w:color="auto"/>
            <w:bottom w:val="none" w:sz="0" w:space="0" w:color="auto"/>
            <w:right w:val="none" w:sz="0" w:space="0" w:color="auto"/>
          </w:divBdr>
        </w:div>
      </w:divsChild>
    </w:div>
    <w:div w:id="1612593724">
      <w:bodyDiv w:val="1"/>
      <w:marLeft w:val="0"/>
      <w:marRight w:val="0"/>
      <w:marTop w:val="0"/>
      <w:marBottom w:val="0"/>
      <w:divBdr>
        <w:top w:val="none" w:sz="0" w:space="0" w:color="auto"/>
        <w:left w:val="none" w:sz="0" w:space="0" w:color="auto"/>
        <w:bottom w:val="none" w:sz="0" w:space="0" w:color="auto"/>
        <w:right w:val="none" w:sz="0" w:space="0" w:color="auto"/>
      </w:divBdr>
    </w:div>
    <w:div w:id="1951551277">
      <w:bodyDiv w:val="1"/>
      <w:marLeft w:val="0"/>
      <w:marRight w:val="0"/>
      <w:marTop w:val="0"/>
      <w:marBottom w:val="0"/>
      <w:divBdr>
        <w:top w:val="none" w:sz="0" w:space="0" w:color="auto"/>
        <w:left w:val="none" w:sz="0" w:space="0" w:color="auto"/>
        <w:bottom w:val="none" w:sz="0" w:space="0" w:color="auto"/>
        <w:right w:val="none" w:sz="0" w:space="0" w:color="auto"/>
      </w:divBdr>
      <w:divsChild>
        <w:div w:id="255401355">
          <w:marLeft w:val="446"/>
          <w:marRight w:val="0"/>
          <w:marTop w:val="0"/>
          <w:marBottom w:val="0"/>
          <w:divBdr>
            <w:top w:val="none" w:sz="0" w:space="0" w:color="auto"/>
            <w:left w:val="none" w:sz="0" w:space="0" w:color="auto"/>
            <w:bottom w:val="none" w:sz="0" w:space="0" w:color="auto"/>
            <w:right w:val="none" w:sz="0" w:space="0" w:color="auto"/>
          </w:divBdr>
        </w:div>
      </w:divsChild>
    </w:div>
    <w:div w:id="1988245037">
      <w:bodyDiv w:val="1"/>
      <w:marLeft w:val="0"/>
      <w:marRight w:val="0"/>
      <w:marTop w:val="0"/>
      <w:marBottom w:val="0"/>
      <w:divBdr>
        <w:top w:val="none" w:sz="0" w:space="0" w:color="auto"/>
        <w:left w:val="none" w:sz="0" w:space="0" w:color="auto"/>
        <w:bottom w:val="none" w:sz="0" w:space="0" w:color="auto"/>
        <w:right w:val="none" w:sz="0" w:space="0" w:color="auto"/>
      </w:divBdr>
      <w:divsChild>
        <w:div w:id="2138447734">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cid:image004.png@01D9BE45.F6B75090"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cid:image003.jpg@01D9BE45.F6B75090" TargetMode="Externa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sfbrenderer-100287.campusnet.net/" TargetMode="External"/><Relationship Id="rId5" Type="http://schemas.openxmlformats.org/officeDocument/2006/relationships/webSettings" Target="webSettings.xml"/><Relationship Id="rId15" Type="http://schemas.openxmlformats.org/officeDocument/2006/relationships/hyperlink" Target="https://www.safchina.cn/" TargetMode="External"/><Relationship Id="rId10" Type="http://schemas.openxmlformats.org/officeDocument/2006/relationships/hyperlink" Target="https://www.safchina.cn/how-it-work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shanghai@safchina.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92C910-48C4-4C49-9D76-0A2BCE0E7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400</Words>
  <Characters>2286</Characters>
  <Application>Microsoft Office Word</Application>
  <DocSecurity>0</DocSecurity>
  <Lines>19</Lines>
  <Paragraphs>5</Paragraphs>
  <ScaleCrop>false</ScaleCrop>
  <Company/>
  <LinksUpToDate>false</LinksUpToDate>
  <CharactersWithSpaces>2681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Li</dc:creator>
  <cp:keywords/>
  <dc:description/>
  <cp:lastModifiedBy>zhou xinfang</cp:lastModifiedBy>
  <cp:revision>5</cp:revision>
  <dcterms:created xsi:type="dcterms:W3CDTF">2023-08-23T02:25:00Z</dcterms:created>
  <dcterms:modified xsi:type="dcterms:W3CDTF">2023-09-13T07:04:00Z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170449819a4e0747cd39096d61e504bc81c9e4894c3c74431b89672b55320efa</vt:lpwstr>
  </property>
</Properties>
</file>