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B9CE3" w14:textId="77777777" w:rsidR="00DB1EF9" w:rsidRDefault="00B359E0" w:rsidP="00B359E0">
      <w:pPr>
        <w:jc w:val="center"/>
        <w:rPr>
          <w:rStyle w:val="fontstyle01"/>
          <w:rFonts w:ascii="Times New Roman" w:eastAsia="宋体" w:hAnsi="Times New Roman"/>
          <w:sz w:val="40"/>
          <w:szCs w:val="40"/>
        </w:rPr>
      </w:pPr>
      <w:r w:rsidRPr="00B47B4F">
        <w:rPr>
          <w:rFonts w:ascii="Times New Roman" w:eastAsia="宋体" w:hAnsi="Times New Roman"/>
          <w:noProof/>
          <w:sz w:val="40"/>
          <w:szCs w:val="40"/>
        </w:rPr>
        <w:drawing>
          <wp:anchor distT="0" distB="0" distL="114300" distR="114300" simplePos="0" relativeHeight="251667456" behindDoc="0" locked="0" layoutInCell="1" allowOverlap="1" wp14:anchorId="4906E715" wp14:editId="504877D8">
            <wp:simplePos x="0" y="0"/>
            <wp:positionH relativeFrom="margin">
              <wp:align>left</wp:align>
            </wp:positionH>
            <wp:positionV relativeFrom="paragraph">
              <wp:posOffset>-499110</wp:posOffset>
            </wp:positionV>
            <wp:extent cx="935509" cy="501650"/>
            <wp:effectExtent l="0" t="0" r="0" b="0"/>
            <wp:wrapNone/>
            <wp:docPr id="15751790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179010" name="图片 1575179010"/>
                    <pic:cNvPicPr/>
                  </pic:nvPicPr>
                  <pic:blipFill>
                    <a:blip r:embed="rId7">
                      <a:extLst>
                        <a:ext uri="{28A0092B-C50C-407E-A947-70E740481C1C}">
                          <a14:useLocalDpi xmlns:a14="http://schemas.microsoft.com/office/drawing/2010/main" val="0"/>
                        </a:ext>
                      </a:extLst>
                    </a:blip>
                    <a:stretch>
                      <a:fillRect/>
                    </a:stretch>
                  </pic:blipFill>
                  <pic:spPr>
                    <a:xfrm>
                      <a:off x="0" y="0"/>
                      <a:ext cx="935509" cy="501650"/>
                    </a:xfrm>
                    <a:prstGeom prst="rect">
                      <a:avLst/>
                    </a:prstGeom>
                  </pic:spPr>
                </pic:pic>
              </a:graphicData>
            </a:graphic>
            <wp14:sizeRelH relativeFrom="margin">
              <wp14:pctWidth>0</wp14:pctWidth>
            </wp14:sizeRelH>
            <wp14:sizeRelV relativeFrom="margin">
              <wp14:pctHeight>0</wp14:pctHeight>
            </wp14:sizeRelV>
          </wp:anchor>
        </w:drawing>
      </w:r>
      <w:r w:rsidRPr="00B47B4F">
        <w:rPr>
          <w:rStyle w:val="fontstyle01"/>
          <w:rFonts w:ascii="Times New Roman" w:eastAsia="宋体" w:hAnsi="Times New Roman"/>
          <w:sz w:val="40"/>
          <w:szCs w:val="40"/>
        </w:rPr>
        <w:t>20</w:t>
      </w:r>
      <w:r w:rsidR="009604F2" w:rsidRPr="00B47B4F">
        <w:rPr>
          <w:rStyle w:val="fontstyle01"/>
          <w:rFonts w:ascii="Times New Roman" w:eastAsia="宋体" w:hAnsi="Times New Roman"/>
          <w:sz w:val="40"/>
          <w:szCs w:val="40"/>
        </w:rPr>
        <w:t>24</w:t>
      </w:r>
      <w:r w:rsidR="009604F2" w:rsidRPr="00B47B4F">
        <w:rPr>
          <w:rStyle w:val="fontstyle01"/>
          <w:rFonts w:ascii="Times New Roman" w:eastAsia="宋体" w:hAnsi="Times New Roman"/>
          <w:sz w:val="40"/>
          <w:szCs w:val="40"/>
        </w:rPr>
        <w:t>年寒假加州大学洛杉矶分校大数据</w:t>
      </w:r>
    </w:p>
    <w:p w14:paraId="46CBB8F2" w14:textId="7700AA21" w:rsidR="00166EC6" w:rsidRPr="00B47B4F" w:rsidRDefault="009604F2" w:rsidP="00B359E0">
      <w:pPr>
        <w:jc w:val="center"/>
        <w:rPr>
          <w:rFonts w:ascii="Times New Roman" w:eastAsia="宋体" w:hAnsi="Times New Roman"/>
          <w:b/>
          <w:bCs/>
          <w:color w:val="000000"/>
          <w:sz w:val="40"/>
          <w:szCs w:val="40"/>
        </w:rPr>
      </w:pPr>
      <w:r w:rsidRPr="00B47B4F">
        <w:rPr>
          <w:rStyle w:val="fontstyle01"/>
          <w:rFonts w:ascii="Times New Roman" w:eastAsia="宋体" w:hAnsi="Times New Roman"/>
          <w:sz w:val="40"/>
          <w:szCs w:val="40"/>
        </w:rPr>
        <w:t>及商业应用项目</w:t>
      </w:r>
    </w:p>
    <w:p w14:paraId="751EFE8B" w14:textId="77777777" w:rsidR="00166EC6" w:rsidRPr="00B359E0" w:rsidRDefault="00166EC6" w:rsidP="00F11E0F">
      <w:pPr>
        <w:spacing w:line="360" w:lineRule="auto"/>
        <w:rPr>
          <w:rFonts w:ascii="Times New Roman" w:eastAsia="宋体" w:hAnsi="Times New Roman"/>
        </w:rPr>
      </w:pPr>
    </w:p>
    <w:p w14:paraId="40092EA8" w14:textId="650EC51D" w:rsidR="00166EC6" w:rsidRPr="00B359E0" w:rsidRDefault="00166EC6" w:rsidP="00B359E0">
      <w:pPr>
        <w:pStyle w:val="a4"/>
        <w:tabs>
          <w:tab w:val="left" w:pos="3130"/>
        </w:tabs>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一、项目概况</w:t>
      </w:r>
      <w:r w:rsidR="00B359E0" w:rsidRPr="00B359E0">
        <w:rPr>
          <w:rFonts w:ascii="Times New Roman" w:hAnsi="Times New Roman" w:cstheme="minorEastAsia"/>
          <w:b/>
          <w:bCs/>
          <w:sz w:val="22"/>
          <w:szCs w:val="22"/>
        </w:rPr>
        <w:tab/>
      </w:r>
    </w:p>
    <w:p w14:paraId="00294F7E" w14:textId="1E807113" w:rsidR="006B4E10" w:rsidRPr="00B359E0" w:rsidRDefault="009604F2" w:rsidP="003D4D62">
      <w:pPr>
        <w:spacing w:line="360" w:lineRule="auto"/>
        <w:ind w:firstLineChars="200" w:firstLine="440"/>
        <w:rPr>
          <w:rFonts w:ascii="Times New Roman" w:eastAsia="宋体" w:hAnsi="Times New Roman" w:cs="等线"/>
          <w:sz w:val="22"/>
        </w:rPr>
      </w:pPr>
      <w:bookmarkStart w:id="0" w:name="OLE_LINK3"/>
      <w:r w:rsidRPr="00B359E0">
        <w:rPr>
          <w:rFonts w:ascii="Times New Roman" w:eastAsia="宋体" w:hAnsi="Times New Roman" w:cs="等线" w:hint="eastAsia"/>
          <w:sz w:val="22"/>
        </w:rPr>
        <w:t>本项目是</w:t>
      </w:r>
      <w:r w:rsidR="007972E3" w:rsidRPr="00B359E0">
        <w:rPr>
          <w:rFonts w:ascii="Times New Roman" w:eastAsia="宋体" w:hAnsi="Times New Roman" w:cs="等线" w:hint="eastAsia"/>
          <w:sz w:val="22"/>
        </w:rPr>
        <w:t>由</w:t>
      </w:r>
      <w:r w:rsidRPr="00B359E0">
        <w:rPr>
          <w:rFonts w:ascii="Times New Roman" w:eastAsia="宋体" w:hAnsi="Times New Roman" w:cs="等线" w:hint="eastAsia"/>
          <w:sz w:val="22"/>
        </w:rPr>
        <w:t>加州大学洛杉矶分校国际部</w:t>
      </w:r>
      <w:r w:rsidR="00B33209">
        <w:rPr>
          <w:rFonts w:ascii="Times New Roman" w:eastAsia="宋体" w:hAnsi="Times New Roman" w:cs="等线" w:hint="eastAsia"/>
          <w:sz w:val="22"/>
        </w:rPr>
        <w:t>（</w:t>
      </w:r>
      <w:r w:rsidRPr="00B359E0">
        <w:rPr>
          <w:rFonts w:ascii="Times New Roman" w:eastAsia="宋体" w:hAnsi="Times New Roman" w:cs="等线"/>
          <w:sz w:val="22"/>
        </w:rPr>
        <w:t>UCLA Extension</w:t>
      </w:r>
      <w:r w:rsidR="00B33209">
        <w:rPr>
          <w:rFonts w:ascii="Times New Roman" w:eastAsia="宋体" w:hAnsi="Times New Roman" w:cs="等线" w:hint="eastAsia"/>
          <w:sz w:val="22"/>
        </w:rPr>
        <w:t>）</w:t>
      </w:r>
      <w:r w:rsidRPr="00B359E0">
        <w:rPr>
          <w:rFonts w:ascii="Times New Roman" w:eastAsia="宋体" w:hAnsi="Times New Roman" w:cs="等线"/>
          <w:sz w:val="22"/>
        </w:rPr>
        <w:t>和</w:t>
      </w:r>
      <w:r w:rsidRPr="00B359E0">
        <w:rPr>
          <w:rFonts w:ascii="Times New Roman" w:eastAsia="宋体" w:hAnsi="Times New Roman" w:cs="等线"/>
          <w:sz w:val="22"/>
        </w:rPr>
        <w:t xml:space="preserve"> SAF</w:t>
      </w:r>
      <w:r w:rsidRPr="00B359E0">
        <w:rPr>
          <w:rFonts w:ascii="Times New Roman" w:eastAsia="宋体" w:hAnsi="Times New Roman" w:cs="等线"/>
          <w:sz w:val="22"/>
        </w:rPr>
        <w:t>共同打造</w:t>
      </w:r>
      <w:r w:rsidR="00F6703D" w:rsidRPr="00B359E0">
        <w:rPr>
          <w:rFonts w:ascii="Times New Roman" w:eastAsia="宋体" w:hAnsi="Times New Roman" w:cs="等线" w:hint="eastAsia"/>
          <w:sz w:val="22"/>
        </w:rPr>
        <w:t xml:space="preserve">, </w:t>
      </w:r>
      <w:r w:rsidR="00F6703D" w:rsidRPr="00B359E0">
        <w:rPr>
          <w:rFonts w:ascii="Times New Roman" w:eastAsia="宋体" w:hAnsi="Times New Roman" w:cs="等线" w:hint="eastAsia"/>
          <w:sz w:val="22"/>
        </w:rPr>
        <w:t>加州大学洛杉矶分校安德森管理学院导师主导</w:t>
      </w:r>
      <w:r w:rsidRPr="00B359E0">
        <w:rPr>
          <w:rFonts w:ascii="Times New Roman" w:eastAsia="宋体" w:hAnsi="Times New Roman" w:cs="等线"/>
          <w:sz w:val="22"/>
        </w:rPr>
        <w:t>的主题项目</w:t>
      </w:r>
      <w:r w:rsidRPr="00B359E0">
        <w:rPr>
          <w:rFonts w:ascii="Times New Roman" w:eastAsia="宋体" w:hAnsi="Times New Roman" w:cs="等线" w:hint="eastAsia"/>
          <w:sz w:val="22"/>
        </w:rPr>
        <w:t>。</w:t>
      </w:r>
      <w:bookmarkStart w:id="1" w:name="OLE_LINK1"/>
      <w:r w:rsidRPr="00B359E0">
        <w:rPr>
          <w:rFonts w:ascii="Times New Roman" w:eastAsia="宋体" w:hAnsi="Times New Roman" w:cs="等线"/>
          <w:sz w:val="22"/>
        </w:rPr>
        <w:t>课程</w:t>
      </w:r>
      <w:r w:rsidR="007972E3" w:rsidRPr="00B359E0">
        <w:rPr>
          <w:rFonts w:ascii="Times New Roman" w:eastAsia="宋体" w:hAnsi="Times New Roman" w:cs="等线" w:hint="eastAsia"/>
          <w:sz w:val="22"/>
        </w:rPr>
        <w:t>将通过</w:t>
      </w:r>
      <w:r w:rsidR="00E15D87" w:rsidRPr="00B359E0">
        <w:rPr>
          <w:rFonts w:ascii="Times New Roman" w:eastAsia="宋体" w:hAnsi="Times New Roman" w:cs="等线" w:hint="eastAsia"/>
          <w:sz w:val="22"/>
        </w:rPr>
        <w:t>一系列的</w:t>
      </w:r>
      <w:r w:rsidR="007972E3" w:rsidRPr="00B359E0">
        <w:rPr>
          <w:rFonts w:ascii="Times New Roman" w:eastAsia="宋体" w:hAnsi="Times New Roman" w:cs="等线" w:hint="eastAsia"/>
          <w:sz w:val="22"/>
        </w:rPr>
        <w:t>讲座和编程</w:t>
      </w:r>
      <w:r w:rsidR="00E15D87" w:rsidRPr="00B359E0">
        <w:rPr>
          <w:rFonts w:ascii="Times New Roman" w:eastAsia="宋体" w:hAnsi="Times New Roman" w:cs="等线" w:hint="eastAsia"/>
          <w:sz w:val="22"/>
        </w:rPr>
        <w:t>研讨会</w:t>
      </w:r>
      <w:r w:rsidR="00582989" w:rsidRPr="00B359E0">
        <w:rPr>
          <w:rFonts w:ascii="Times New Roman" w:eastAsia="宋体" w:hAnsi="Times New Roman" w:cs="等线" w:hint="eastAsia"/>
          <w:sz w:val="22"/>
        </w:rPr>
        <w:t>的</w:t>
      </w:r>
      <w:r w:rsidR="007972E3" w:rsidRPr="00B359E0">
        <w:rPr>
          <w:rFonts w:ascii="Times New Roman" w:eastAsia="宋体" w:hAnsi="Times New Roman" w:cs="等线" w:hint="eastAsia"/>
          <w:sz w:val="22"/>
        </w:rPr>
        <w:t>方式，</w:t>
      </w:r>
      <w:bookmarkEnd w:id="1"/>
      <w:r w:rsidRPr="00B359E0">
        <w:rPr>
          <w:rFonts w:ascii="Times New Roman" w:eastAsia="宋体" w:hAnsi="Times New Roman" w:cs="等线"/>
          <w:sz w:val="22"/>
        </w:rPr>
        <w:t>向学生介</w:t>
      </w:r>
      <w:r w:rsidRPr="00B359E0">
        <w:rPr>
          <w:rFonts w:ascii="Times New Roman" w:eastAsia="宋体" w:hAnsi="Times New Roman" w:cs="等线" w:hint="eastAsia"/>
          <w:sz w:val="22"/>
        </w:rPr>
        <w:t>绍数据科学</w:t>
      </w:r>
      <w:r w:rsidR="003F12A1" w:rsidRPr="00B359E0">
        <w:rPr>
          <w:rFonts w:ascii="Times New Roman" w:eastAsia="宋体" w:hAnsi="Times New Roman" w:cs="等线" w:hint="eastAsia"/>
          <w:sz w:val="22"/>
        </w:rPr>
        <w:t>及其应用背后的基本概念和技术。</w:t>
      </w:r>
      <w:r w:rsidRPr="00B359E0">
        <w:rPr>
          <w:rFonts w:ascii="Times New Roman" w:eastAsia="宋体" w:hAnsi="Times New Roman" w:cs="等线"/>
          <w:sz w:val="22"/>
        </w:rPr>
        <w:t>课程</w:t>
      </w:r>
      <w:r w:rsidR="003F12A1" w:rsidRPr="00B359E0">
        <w:rPr>
          <w:rFonts w:ascii="Times New Roman" w:eastAsia="宋体" w:hAnsi="Times New Roman" w:cs="等线" w:hint="eastAsia"/>
          <w:sz w:val="22"/>
        </w:rPr>
        <w:t>涵盖</w:t>
      </w:r>
      <w:r w:rsidRPr="00B359E0">
        <w:rPr>
          <w:rFonts w:ascii="Times New Roman" w:eastAsia="宋体" w:hAnsi="Times New Roman" w:cs="等线"/>
          <w:sz w:val="22"/>
        </w:rPr>
        <w:t>数据科学中的关</w:t>
      </w:r>
      <w:r w:rsidRPr="00B359E0">
        <w:rPr>
          <w:rFonts w:ascii="Times New Roman" w:eastAsia="宋体" w:hAnsi="Times New Roman" w:cs="等线" w:hint="eastAsia"/>
          <w:sz w:val="22"/>
        </w:rPr>
        <w:t>键知识领域，包括数据开发和管理，机器学习和自然语言处理，统计分析，数据可视化和推理。</w:t>
      </w:r>
      <w:r w:rsidR="003F12A1" w:rsidRPr="00B359E0">
        <w:rPr>
          <w:rFonts w:ascii="Times New Roman" w:eastAsia="宋体" w:hAnsi="Times New Roman" w:cs="等线" w:hint="eastAsia"/>
          <w:sz w:val="22"/>
        </w:rPr>
        <w:t>学生将学</w:t>
      </w:r>
      <w:r w:rsidR="00D92E5D" w:rsidRPr="00B359E0">
        <w:rPr>
          <w:rFonts w:ascii="Times New Roman" w:eastAsia="宋体" w:hAnsi="Times New Roman" w:cs="等线" w:hint="eastAsia"/>
          <w:sz w:val="22"/>
        </w:rPr>
        <w:t>习</w:t>
      </w:r>
      <w:r w:rsidR="00F6703D" w:rsidRPr="00B359E0">
        <w:rPr>
          <w:rFonts w:ascii="Times New Roman" w:eastAsia="宋体" w:hAnsi="Times New Roman" w:cs="等线" w:hint="eastAsia"/>
          <w:sz w:val="22"/>
        </w:rPr>
        <w:t>编程语言</w:t>
      </w:r>
      <w:r w:rsidR="00F6703D" w:rsidRPr="00B359E0">
        <w:rPr>
          <w:rFonts w:ascii="Times New Roman" w:eastAsia="宋体" w:hAnsi="Times New Roman" w:cs="等线"/>
          <w:sz w:val="22"/>
        </w:rPr>
        <w:t>Python and R</w:t>
      </w:r>
      <w:r w:rsidR="003F12A1" w:rsidRPr="00B359E0">
        <w:rPr>
          <w:rFonts w:ascii="Times New Roman" w:eastAsia="宋体" w:hAnsi="Times New Roman" w:cs="等线" w:hint="eastAsia"/>
          <w:sz w:val="22"/>
        </w:rPr>
        <w:t>，自然语言处理，大数据管理和可视化技术</w:t>
      </w:r>
      <w:bookmarkStart w:id="2" w:name="OLE_LINK4"/>
      <w:r w:rsidR="006219DA" w:rsidRPr="00B359E0">
        <w:rPr>
          <w:rFonts w:ascii="Times New Roman" w:eastAsia="宋体" w:hAnsi="Times New Roman" w:cs="等线" w:hint="eastAsia"/>
          <w:sz w:val="22"/>
        </w:rPr>
        <w:t>相关知识，</w:t>
      </w:r>
      <w:r w:rsidR="001D56F2" w:rsidRPr="00B359E0">
        <w:rPr>
          <w:rFonts w:ascii="Times New Roman" w:eastAsia="宋体" w:hAnsi="Times New Roman" w:cs="等线" w:hint="eastAsia"/>
          <w:sz w:val="22"/>
        </w:rPr>
        <w:t>课程最后将以数据建模概述和机器学习开发结束，学生</w:t>
      </w:r>
      <w:r w:rsidR="006219DA" w:rsidRPr="00B359E0">
        <w:rPr>
          <w:rFonts w:ascii="Times New Roman" w:eastAsia="宋体" w:hAnsi="Times New Roman" w:cs="等线" w:hint="eastAsia"/>
          <w:sz w:val="22"/>
        </w:rPr>
        <w:t>还有机会参与与</w:t>
      </w:r>
      <w:r w:rsidR="00F6703D" w:rsidRPr="00B359E0">
        <w:rPr>
          <w:rFonts w:ascii="Times New Roman" w:eastAsia="宋体" w:hAnsi="Times New Roman" w:cs="等线" w:hint="eastAsia"/>
          <w:sz w:val="22"/>
        </w:rPr>
        <w:t>数据科学相关的商业实地考察</w:t>
      </w:r>
      <w:r w:rsidR="00D82361" w:rsidRPr="00B359E0">
        <w:rPr>
          <w:rFonts w:ascii="Times New Roman" w:eastAsia="宋体" w:hAnsi="Times New Roman" w:cs="等线" w:hint="eastAsia"/>
          <w:sz w:val="22"/>
        </w:rPr>
        <w:t>和</w:t>
      </w:r>
      <w:r w:rsidR="00F6703D" w:rsidRPr="00B359E0">
        <w:rPr>
          <w:rFonts w:ascii="Times New Roman" w:eastAsia="宋体" w:hAnsi="Times New Roman" w:cs="等线" w:hint="eastAsia"/>
          <w:sz w:val="22"/>
        </w:rPr>
        <w:t>洛杉矶的文化</w:t>
      </w:r>
      <w:r w:rsidR="00D82361" w:rsidRPr="00B359E0">
        <w:rPr>
          <w:rFonts w:ascii="Times New Roman" w:eastAsia="宋体" w:hAnsi="Times New Roman" w:cs="等线" w:hint="eastAsia"/>
          <w:sz w:val="22"/>
        </w:rPr>
        <w:t>参观</w:t>
      </w:r>
      <w:r w:rsidR="00F6703D" w:rsidRPr="00B359E0">
        <w:rPr>
          <w:rFonts w:ascii="Times New Roman" w:eastAsia="宋体" w:hAnsi="Times New Roman" w:cs="等线" w:hint="eastAsia"/>
          <w:sz w:val="22"/>
        </w:rPr>
        <w:t>活动。</w:t>
      </w:r>
    </w:p>
    <w:bookmarkEnd w:id="0"/>
    <w:bookmarkEnd w:id="2"/>
    <w:p w14:paraId="2DA53150" w14:textId="5692F454" w:rsidR="00166EC6" w:rsidRPr="00B359E0" w:rsidRDefault="00166EC6"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二、</w:t>
      </w:r>
      <w:r w:rsidR="006B4E10" w:rsidRPr="00B359E0">
        <w:rPr>
          <w:rFonts w:ascii="Times New Roman" w:hAnsi="Times New Roman" w:cstheme="minorEastAsia" w:hint="eastAsia"/>
          <w:b/>
          <w:bCs/>
          <w:sz w:val="22"/>
          <w:szCs w:val="22"/>
        </w:rPr>
        <w:t>大学</w:t>
      </w:r>
      <w:r w:rsidRPr="00B359E0">
        <w:rPr>
          <w:rFonts w:ascii="Times New Roman" w:hAnsi="Times New Roman" w:cstheme="minorEastAsia" w:hint="eastAsia"/>
          <w:b/>
          <w:bCs/>
          <w:sz w:val="22"/>
          <w:szCs w:val="22"/>
        </w:rPr>
        <w:t>介绍</w:t>
      </w:r>
    </w:p>
    <w:p w14:paraId="67343A41" w14:textId="4140AD68" w:rsidR="00166EC6" w:rsidRPr="00B359E0" w:rsidRDefault="00F11E0F" w:rsidP="00F11E0F">
      <w:pPr>
        <w:spacing w:line="360" w:lineRule="auto"/>
        <w:rPr>
          <w:rFonts w:ascii="Times New Roman" w:eastAsia="宋体" w:hAnsi="Times New Roman" w:cs="等线"/>
          <w:b/>
          <w:bCs/>
          <w:sz w:val="22"/>
        </w:rPr>
      </w:pPr>
      <w:r w:rsidRPr="00B359E0">
        <w:rPr>
          <w:rFonts w:ascii="Times New Roman" w:eastAsia="宋体" w:hAnsi="Times New Roman" w:cs="等线" w:hint="eastAsia"/>
          <w:b/>
          <w:bCs/>
          <w:sz w:val="22"/>
        </w:rPr>
        <w:t>1</w:t>
      </w:r>
      <w:r w:rsidRPr="00B359E0">
        <w:rPr>
          <w:rFonts w:ascii="Times New Roman" w:eastAsia="宋体" w:hAnsi="Times New Roman" w:cs="等线"/>
          <w:b/>
          <w:bCs/>
          <w:sz w:val="22"/>
        </w:rPr>
        <w:t>)</w:t>
      </w:r>
      <w:r w:rsidR="006B4E10" w:rsidRPr="00B359E0">
        <w:rPr>
          <w:rFonts w:ascii="Times New Roman" w:eastAsia="宋体" w:hAnsi="Times New Roman" w:cs="等线"/>
          <w:b/>
          <w:bCs/>
          <w:sz w:val="22"/>
        </w:rPr>
        <w:t xml:space="preserve">  </w:t>
      </w:r>
      <w:r w:rsidR="00154765" w:rsidRPr="00B359E0">
        <w:rPr>
          <w:rFonts w:ascii="Times New Roman" w:eastAsia="宋体" w:hAnsi="Times New Roman" w:cs="等线" w:hint="eastAsia"/>
          <w:b/>
          <w:bCs/>
          <w:sz w:val="22"/>
        </w:rPr>
        <w:t>学校简介</w:t>
      </w:r>
      <w:r w:rsidR="009604F2" w:rsidRPr="00B359E0">
        <w:rPr>
          <w:rFonts w:ascii="Times New Roman" w:eastAsia="宋体" w:hAnsi="Times New Roman" w:cs="等线" w:hint="eastAsia"/>
          <w:b/>
          <w:bCs/>
          <w:sz w:val="22"/>
        </w:rPr>
        <w:t>：</w:t>
      </w:r>
    </w:p>
    <w:p w14:paraId="3768B9EB" w14:textId="71D9ABC1" w:rsidR="00A55C8A" w:rsidRPr="00B359E0" w:rsidRDefault="00A55C8A" w:rsidP="006B4E10">
      <w:pPr>
        <w:spacing w:line="360" w:lineRule="auto"/>
        <w:ind w:firstLineChars="200" w:firstLine="440"/>
        <w:rPr>
          <w:rFonts w:ascii="Times New Roman" w:eastAsia="宋体" w:hAnsi="Times New Roman" w:cs="等线"/>
          <w:sz w:val="22"/>
        </w:rPr>
      </w:pPr>
      <w:r w:rsidRPr="00B359E0">
        <w:rPr>
          <w:rFonts w:ascii="Times New Roman" w:eastAsia="宋体" w:hAnsi="Times New Roman" w:cs="等线" w:hint="eastAsia"/>
          <w:sz w:val="22"/>
        </w:rPr>
        <w:t>加州大学洛杉矶分校（下简称</w:t>
      </w:r>
      <w:r w:rsidRPr="00B359E0">
        <w:rPr>
          <w:rFonts w:ascii="Times New Roman" w:eastAsia="宋体" w:hAnsi="Times New Roman" w:cs="等线"/>
          <w:sz w:val="22"/>
        </w:rPr>
        <w:t>UCLA</w:t>
      </w:r>
      <w:r w:rsidRPr="00B359E0">
        <w:rPr>
          <w:rFonts w:ascii="Times New Roman" w:eastAsia="宋体" w:hAnsi="Times New Roman" w:cs="等线"/>
          <w:sz w:val="22"/>
        </w:rPr>
        <w:t>）是美国最好的公立研究型大学之一，全美公立大学排名第</w:t>
      </w:r>
      <w:r w:rsidRPr="00B359E0">
        <w:rPr>
          <w:rFonts w:ascii="Times New Roman" w:eastAsia="宋体" w:hAnsi="Times New Roman" w:cs="等线" w:hint="eastAsia"/>
          <w:sz w:val="22"/>
        </w:rPr>
        <w:t>一位</w:t>
      </w:r>
      <w:r w:rsidRPr="00B359E0">
        <w:rPr>
          <w:rFonts w:ascii="Times New Roman" w:eastAsia="宋体" w:hAnsi="Times New Roman" w:cs="等线"/>
          <w:sz w:val="22"/>
        </w:rPr>
        <w:t>。</w:t>
      </w:r>
      <w:r w:rsidRPr="00B359E0">
        <w:rPr>
          <w:rFonts w:ascii="Times New Roman" w:eastAsia="宋体" w:hAnsi="Times New Roman" w:cs="等线"/>
          <w:sz w:val="22"/>
        </w:rPr>
        <w:t>UCLA</w:t>
      </w:r>
      <w:r w:rsidRPr="00B359E0">
        <w:rPr>
          <w:rFonts w:ascii="Times New Roman" w:eastAsia="宋体" w:hAnsi="Times New Roman" w:cs="等线"/>
          <w:sz w:val="22"/>
        </w:rPr>
        <w:t>拥有人文社科学院及</w:t>
      </w:r>
      <w:r w:rsidRPr="00B359E0">
        <w:rPr>
          <w:rFonts w:ascii="Times New Roman" w:eastAsia="宋体" w:hAnsi="Times New Roman" w:cs="等线"/>
          <w:sz w:val="22"/>
        </w:rPr>
        <w:t>11</w:t>
      </w:r>
      <w:r w:rsidRPr="00B359E0">
        <w:rPr>
          <w:rFonts w:ascii="Times New Roman" w:eastAsia="宋体" w:hAnsi="Times New Roman" w:cs="等线"/>
          <w:sz w:val="22"/>
        </w:rPr>
        <w:t>个专业学院，是加州系统中最大的学校，也是最具竞争力的学校之一。</w:t>
      </w:r>
      <w:r w:rsidRPr="00B359E0">
        <w:rPr>
          <w:rFonts w:ascii="Times New Roman" w:eastAsia="宋体" w:hAnsi="Times New Roman" w:cs="等线"/>
          <w:sz w:val="22"/>
        </w:rPr>
        <w:t>UCLA</w:t>
      </w:r>
      <w:r w:rsidRPr="00B359E0">
        <w:rPr>
          <w:rFonts w:ascii="Times New Roman" w:eastAsia="宋体" w:hAnsi="Times New Roman" w:cs="等线"/>
          <w:sz w:val="22"/>
        </w:rPr>
        <w:t>的图书馆系统是美国排名前十的图书馆之一。先后有</w:t>
      </w:r>
      <w:r w:rsidRPr="00B359E0">
        <w:rPr>
          <w:rFonts w:ascii="Times New Roman" w:eastAsia="宋体" w:hAnsi="Times New Roman" w:cs="等线"/>
          <w:sz w:val="22"/>
        </w:rPr>
        <w:t>16</w:t>
      </w:r>
      <w:r w:rsidRPr="00B359E0">
        <w:rPr>
          <w:rFonts w:ascii="Times New Roman" w:eastAsia="宋体" w:hAnsi="Times New Roman" w:cs="等线"/>
          <w:sz w:val="22"/>
        </w:rPr>
        <w:t>位教授和毕业生获得诺贝尔奖。每年都有来自世界各地及全美各州的学生参加到该校的各类项目中，是备受学生欢迎和喜爱的美国公立名校之一。</w:t>
      </w:r>
      <w:r w:rsidRPr="00B359E0">
        <w:rPr>
          <w:rFonts w:ascii="Times New Roman" w:eastAsia="宋体" w:hAnsi="Times New Roman" w:cs="等线" w:hint="eastAsia"/>
          <w:sz w:val="22"/>
        </w:rPr>
        <w:t>学校位于美国加州洛杉矶市，是美国西海岸最富盛名的著名城市，知名度仅次于纽约，地理位置极佳。</w:t>
      </w:r>
      <w:r w:rsidRPr="00B359E0">
        <w:rPr>
          <w:rFonts w:ascii="Times New Roman" w:eastAsia="宋体" w:hAnsi="Times New Roman" w:cs="等线"/>
          <w:sz w:val="22"/>
        </w:rPr>
        <w:t>UCLA</w:t>
      </w:r>
      <w:r w:rsidRPr="00B359E0">
        <w:rPr>
          <w:rFonts w:ascii="Times New Roman" w:eastAsia="宋体" w:hAnsi="Times New Roman" w:cs="等线"/>
          <w:sz w:val="22"/>
        </w:rPr>
        <w:t>所在的</w:t>
      </w:r>
      <w:r w:rsidRPr="00B359E0">
        <w:rPr>
          <w:rFonts w:ascii="Times New Roman" w:eastAsia="宋体" w:hAnsi="Times New Roman" w:cs="等线"/>
          <w:sz w:val="22"/>
        </w:rPr>
        <w:t>Westwood</w:t>
      </w:r>
      <w:r w:rsidRPr="00B359E0">
        <w:rPr>
          <w:rFonts w:ascii="Times New Roman" w:eastAsia="宋体" w:hAnsi="Times New Roman" w:cs="等线"/>
          <w:sz w:val="22"/>
        </w:rPr>
        <w:t>，是洛杉矶最安全和最具吸引力的社区之一，距离</w:t>
      </w:r>
      <w:r w:rsidRPr="00B359E0">
        <w:rPr>
          <w:rFonts w:ascii="Times New Roman" w:eastAsia="宋体" w:hAnsi="Times New Roman" w:cs="等线"/>
          <w:sz w:val="22"/>
        </w:rPr>
        <w:t>Westwood</w:t>
      </w:r>
      <w:r w:rsidRPr="00B359E0">
        <w:rPr>
          <w:rFonts w:ascii="Times New Roman" w:eastAsia="宋体" w:hAnsi="Times New Roman" w:cs="等线"/>
          <w:sz w:val="22"/>
        </w:rPr>
        <w:t>离贝弗利山、圣莫尼卡和海滩只有一小段公交车程。附近有剧院、商店、市场、博物馆和各种各样的餐馆，生活十分便利。</w:t>
      </w:r>
      <w:r w:rsidR="00251A7F" w:rsidRPr="00B359E0">
        <w:rPr>
          <w:rFonts w:ascii="Times New Roman" w:eastAsia="宋体" w:hAnsi="Times New Roman" w:cs="等线" w:hint="eastAsia"/>
          <w:sz w:val="22"/>
        </w:rPr>
        <w:t>学校的食堂</w:t>
      </w:r>
      <w:r w:rsidRPr="00B359E0">
        <w:rPr>
          <w:rFonts w:ascii="Times New Roman" w:eastAsia="宋体" w:hAnsi="Times New Roman" w:cs="等线"/>
          <w:sz w:val="22"/>
        </w:rPr>
        <w:t>同时也是全美高校美食排行榜第一名。</w:t>
      </w:r>
    </w:p>
    <w:p w14:paraId="079A623C" w14:textId="1E63152B" w:rsidR="00154765" w:rsidRPr="00B359E0" w:rsidRDefault="00B9261F" w:rsidP="00F11E0F">
      <w:pPr>
        <w:spacing w:beforeLines="20" w:before="62" w:line="360" w:lineRule="auto"/>
        <w:rPr>
          <w:rFonts w:ascii="Times New Roman" w:eastAsia="宋体" w:hAnsi="Times New Roman"/>
          <w:b/>
          <w:bCs/>
          <w:kern w:val="0"/>
          <w:sz w:val="22"/>
        </w:rPr>
      </w:pPr>
      <w:r w:rsidRPr="00B359E0">
        <w:rPr>
          <w:rFonts w:ascii="Times New Roman" w:eastAsia="宋体" w:hAnsi="Times New Roman" w:hint="eastAsia"/>
          <w:b/>
          <w:bCs/>
          <w:kern w:val="0"/>
          <w:sz w:val="22"/>
        </w:rPr>
        <w:t>2</w:t>
      </w:r>
      <w:r w:rsidRPr="00B359E0">
        <w:rPr>
          <w:rFonts w:ascii="Times New Roman" w:eastAsia="宋体" w:hAnsi="Times New Roman" w:hint="eastAsia"/>
          <w:b/>
          <w:bCs/>
          <w:kern w:val="0"/>
          <w:sz w:val="22"/>
        </w:rPr>
        <w:t>）</w:t>
      </w:r>
      <w:r w:rsidR="00154765" w:rsidRPr="00B359E0">
        <w:rPr>
          <w:rFonts w:ascii="Times New Roman" w:eastAsia="宋体" w:hAnsi="Times New Roman" w:hint="eastAsia"/>
          <w:b/>
          <w:bCs/>
          <w:kern w:val="0"/>
          <w:sz w:val="22"/>
        </w:rPr>
        <w:t>学校排名</w:t>
      </w:r>
      <w:r w:rsidR="009604F2" w:rsidRPr="00B359E0">
        <w:rPr>
          <w:rFonts w:ascii="Times New Roman" w:eastAsia="宋体" w:hAnsi="Times New Roman" w:hint="eastAsia"/>
          <w:b/>
          <w:bCs/>
          <w:kern w:val="0"/>
          <w:sz w:val="22"/>
        </w:rPr>
        <w:t>：</w:t>
      </w:r>
    </w:p>
    <w:p w14:paraId="577284A9" w14:textId="6B1D6DF6" w:rsidR="00304D6F" w:rsidRPr="00B359E0" w:rsidRDefault="00304D6F" w:rsidP="006B4E10">
      <w:pPr>
        <w:spacing w:beforeLines="20" w:before="62" w:line="360" w:lineRule="auto"/>
        <w:ind w:leftChars="200" w:left="420"/>
        <w:rPr>
          <w:rFonts w:ascii="Times New Roman" w:eastAsia="宋体" w:hAnsi="Times New Roman" w:cstheme="minorEastAsia"/>
          <w:sz w:val="22"/>
        </w:rPr>
      </w:pPr>
      <w:r w:rsidRPr="00B359E0">
        <w:rPr>
          <w:rFonts w:ascii="Times New Roman" w:eastAsia="宋体" w:hAnsi="Times New Roman" w:cstheme="minorEastAsia"/>
          <w:sz w:val="22"/>
        </w:rPr>
        <w:t>2023</w:t>
      </w:r>
      <w:r w:rsidRPr="00B359E0">
        <w:rPr>
          <w:rFonts w:ascii="Times New Roman" w:eastAsia="宋体" w:hAnsi="Times New Roman" w:cstheme="minorEastAsia"/>
          <w:sz w:val="22"/>
        </w:rPr>
        <w:t>年</w:t>
      </w:r>
      <w:r w:rsidRPr="00B359E0">
        <w:rPr>
          <w:rFonts w:ascii="Times New Roman" w:eastAsia="宋体" w:hAnsi="Times New Roman" w:cstheme="minorEastAsia"/>
          <w:sz w:val="22"/>
        </w:rPr>
        <w:t>U.S.News</w:t>
      </w:r>
      <w:r w:rsidRPr="00B359E0">
        <w:rPr>
          <w:rFonts w:ascii="Times New Roman" w:eastAsia="宋体" w:hAnsi="Times New Roman" w:cstheme="minorEastAsia" w:hint="eastAsia"/>
          <w:sz w:val="22"/>
        </w:rPr>
        <w:t>美国公立</w:t>
      </w:r>
      <w:r w:rsidRPr="00B359E0">
        <w:rPr>
          <w:rFonts w:ascii="Times New Roman" w:eastAsia="宋体" w:hAnsi="Times New Roman" w:cstheme="minorEastAsia"/>
          <w:sz w:val="22"/>
        </w:rPr>
        <w:t>大学</w:t>
      </w:r>
      <w:r w:rsidRPr="00B359E0">
        <w:rPr>
          <w:rFonts w:ascii="Times New Roman" w:eastAsia="宋体" w:hAnsi="Times New Roman" w:cstheme="minorEastAsia" w:hint="eastAsia"/>
          <w:sz w:val="22"/>
        </w:rPr>
        <w:t>第</w:t>
      </w:r>
      <w:r w:rsidRPr="00B359E0">
        <w:rPr>
          <w:rFonts w:ascii="Times New Roman" w:eastAsia="宋体" w:hAnsi="Times New Roman" w:cstheme="minorEastAsia"/>
          <w:sz w:val="22"/>
        </w:rPr>
        <w:t>1</w:t>
      </w:r>
      <w:r w:rsidRPr="00B359E0">
        <w:rPr>
          <w:rFonts w:ascii="Times New Roman" w:eastAsia="宋体" w:hAnsi="Times New Roman" w:cstheme="minorEastAsia" w:hint="eastAsia"/>
          <w:sz w:val="22"/>
        </w:rPr>
        <w:t>位；</w:t>
      </w:r>
    </w:p>
    <w:p w14:paraId="1FA5A664" w14:textId="77777777" w:rsidR="00F11E0F" w:rsidRPr="00B359E0" w:rsidRDefault="00236ECA" w:rsidP="006B4E10">
      <w:pPr>
        <w:spacing w:beforeLines="20" w:before="62" w:line="360" w:lineRule="auto"/>
        <w:ind w:leftChars="200" w:left="420"/>
        <w:rPr>
          <w:rFonts w:ascii="Times New Roman" w:eastAsia="宋体" w:hAnsi="Times New Roman"/>
          <w:sz w:val="22"/>
        </w:rPr>
      </w:pPr>
      <w:r w:rsidRPr="00B359E0">
        <w:rPr>
          <w:rFonts w:ascii="Times New Roman" w:eastAsia="宋体" w:hAnsi="Times New Roman" w:cstheme="minorEastAsia" w:hint="eastAsia"/>
          <w:sz w:val="22"/>
        </w:rPr>
        <w:t>2</w:t>
      </w:r>
      <w:r w:rsidRPr="00B359E0">
        <w:rPr>
          <w:rFonts w:ascii="Times New Roman" w:eastAsia="宋体" w:hAnsi="Times New Roman" w:cstheme="minorEastAsia"/>
          <w:sz w:val="22"/>
        </w:rPr>
        <w:t>022-2023</w:t>
      </w:r>
      <w:r w:rsidRPr="00B359E0">
        <w:rPr>
          <w:rFonts w:ascii="Times New Roman" w:eastAsia="宋体" w:hAnsi="Times New Roman" w:cstheme="minorEastAsia" w:hint="eastAsia"/>
          <w:sz w:val="22"/>
        </w:rPr>
        <w:t>年</w:t>
      </w:r>
      <w:r w:rsidRPr="00B359E0">
        <w:rPr>
          <w:rFonts w:ascii="Times New Roman" w:eastAsia="宋体" w:hAnsi="Times New Roman" w:cstheme="minorEastAsia"/>
          <w:sz w:val="22"/>
        </w:rPr>
        <w:t>U.S.News</w:t>
      </w:r>
      <w:r w:rsidRPr="00B359E0">
        <w:rPr>
          <w:rFonts w:ascii="Times New Roman" w:eastAsia="宋体" w:hAnsi="Times New Roman" w:cstheme="minorEastAsia"/>
          <w:sz w:val="22"/>
        </w:rPr>
        <w:t>全球最佳大学</w:t>
      </w:r>
      <w:r w:rsidRPr="00B359E0">
        <w:rPr>
          <w:rFonts w:ascii="Times New Roman" w:eastAsia="宋体" w:hAnsi="Times New Roman" w:cstheme="minorEastAsia" w:hint="eastAsia"/>
          <w:sz w:val="22"/>
        </w:rPr>
        <w:t>第</w:t>
      </w:r>
      <w:r w:rsidRPr="00B359E0">
        <w:rPr>
          <w:rFonts w:ascii="Times New Roman" w:eastAsia="宋体" w:hAnsi="Times New Roman" w:cstheme="minorEastAsia"/>
          <w:sz w:val="22"/>
        </w:rPr>
        <w:t>14</w:t>
      </w:r>
      <w:r w:rsidRPr="00B359E0">
        <w:rPr>
          <w:rFonts w:ascii="Times New Roman" w:eastAsia="宋体" w:hAnsi="Times New Roman" w:cstheme="minorEastAsia" w:hint="eastAsia"/>
          <w:sz w:val="22"/>
        </w:rPr>
        <w:t>位</w:t>
      </w:r>
      <w:r w:rsidR="004F2DFC" w:rsidRPr="00B359E0">
        <w:rPr>
          <w:rFonts w:ascii="Times New Roman" w:eastAsia="宋体" w:hAnsi="Times New Roman" w:hint="eastAsia"/>
          <w:sz w:val="22"/>
        </w:rPr>
        <w:t>。</w:t>
      </w:r>
    </w:p>
    <w:p w14:paraId="7B168667" w14:textId="4F12483A" w:rsidR="00166EC6" w:rsidRPr="00B359E0" w:rsidRDefault="00B9261F" w:rsidP="00B9261F">
      <w:pPr>
        <w:spacing w:beforeLines="20" w:before="62" w:line="360" w:lineRule="auto"/>
        <w:rPr>
          <w:rFonts w:ascii="Times New Roman" w:eastAsia="宋体" w:hAnsi="Times New Roman"/>
          <w:b/>
          <w:bCs/>
          <w:sz w:val="22"/>
        </w:rPr>
      </w:pPr>
      <w:r w:rsidRPr="00B359E0">
        <w:rPr>
          <w:rFonts w:ascii="Times New Roman" w:eastAsia="宋体" w:hAnsi="Times New Roman" w:cs="等线"/>
          <w:b/>
          <w:bCs/>
          <w:sz w:val="22"/>
        </w:rPr>
        <w:t>3</w:t>
      </w:r>
      <w:r w:rsidR="00F11E0F" w:rsidRPr="00B359E0">
        <w:rPr>
          <w:rFonts w:ascii="Times New Roman" w:eastAsia="宋体" w:hAnsi="Times New Roman" w:cs="等线" w:hint="eastAsia"/>
          <w:b/>
          <w:bCs/>
          <w:sz w:val="22"/>
        </w:rPr>
        <w:t>）</w:t>
      </w:r>
      <w:r w:rsidR="00154765" w:rsidRPr="00B359E0">
        <w:rPr>
          <w:rFonts w:ascii="Times New Roman" w:eastAsia="宋体" w:hAnsi="Times New Roman" w:cs="等线" w:hint="eastAsia"/>
          <w:b/>
          <w:bCs/>
          <w:sz w:val="22"/>
        </w:rPr>
        <w:t>优势学科</w:t>
      </w:r>
      <w:r w:rsidR="009604F2" w:rsidRPr="00B359E0">
        <w:rPr>
          <w:rFonts w:ascii="Times New Roman" w:eastAsia="宋体" w:hAnsi="Times New Roman" w:cs="等线" w:hint="eastAsia"/>
          <w:b/>
          <w:bCs/>
          <w:sz w:val="22"/>
        </w:rPr>
        <w:t>：</w:t>
      </w:r>
    </w:p>
    <w:p w14:paraId="0CFEE3E4" w14:textId="77345015" w:rsidR="00304D6F" w:rsidRPr="00B359E0" w:rsidRDefault="00D21CE8" w:rsidP="00B359E0">
      <w:pPr>
        <w:spacing w:line="360" w:lineRule="auto"/>
        <w:ind w:firstLineChars="200" w:firstLine="440"/>
        <w:rPr>
          <w:rFonts w:ascii="Times New Roman" w:eastAsia="宋体" w:hAnsi="Times New Roman" w:cs="等线"/>
          <w:sz w:val="22"/>
        </w:rPr>
      </w:pPr>
      <w:r w:rsidRPr="00B359E0">
        <w:rPr>
          <w:rFonts w:ascii="Times New Roman" w:eastAsia="宋体" w:hAnsi="Times New Roman" w:cs="等线" w:hint="eastAsia"/>
          <w:sz w:val="22"/>
        </w:rPr>
        <w:t>计算机科学、经济学与商学、数学、物理学、心理学、材料科学、临床医学、人文与艺术、生物与生物化学、</w:t>
      </w:r>
      <w:r w:rsidRPr="00B359E0">
        <w:rPr>
          <w:rFonts w:ascii="Times New Roman" w:eastAsia="宋体" w:hAnsi="Times New Roman" w:cs="等线"/>
          <w:sz w:val="22"/>
        </w:rPr>
        <w:t>生物技术与应用微生物学</w:t>
      </w:r>
      <w:r w:rsidRPr="00B359E0">
        <w:rPr>
          <w:rFonts w:ascii="Times New Roman" w:eastAsia="宋体" w:hAnsi="Times New Roman" w:cs="等线" w:hint="eastAsia"/>
          <w:sz w:val="22"/>
        </w:rPr>
        <w:t>、细胞生物学、化学、地理科学、免疫学、社会科学与公共卫生</w:t>
      </w:r>
      <w:r w:rsidR="00AF1F53" w:rsidRPr="00B359E0">
        <w:rPr>
          <w:rFonts w:ascii="Times New Roman" w:eastAsia="宋体" w:hAnsi="Times New Roman" w:cs="等线" w:hint="eastAsia"/>
          <w:sz w:val="22"/>
        </w:rPr>
        <w:t>等。</w:t>
      </w:r>
    </w:p>
    <w:p w14:paraId="2A2F0725" w14:textId="77777777" w:rsidR="00166EC6" w:rsidRPr="00B359E0" w:rsidRDefault="00166EC6"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三、项目亮点</w:t>
      </w:r>
    </w:p>
    <w:p w14:paraId="6869B6E1" w14:textId="77777777" w:rsidR="007041A5" w:rsidRPr="00B359E0" w:rsidRDefault="00B96E66" w:rsidP="00F11E0F">
      <w:pPr>
        <w:pStyle w:val="a5"/>
        <w:numPr>
          <w:ilvl w:val="0"/>
          <w:numId w:val="12"/>
        </w:numPr>
        <w:spacing w:beforeLines="20" w:before="62" w:line="360" w:lineRule="auto"/>
        <w:ind w:firstLineChars="0"/>
        <w:jc w:val="left"/>
        <w:rPr>
          <w:rFonts w:ascii="Times New Roman" w:eastAsia="宋体" w:hAnsi="Times New Roman"/>
          <w:b/>
          <w:bCs/>
          <w:kern w:val="0"/>
          <w:sz w:val="22"/>
        </w:rPr>
      </w:pPr>
      <w:r w:rsidRPr="00B359E0">
        <w:rPr>
          <w:rFonts w:ascii="Times New Roman" w:eastAsia="宋体" w:hAnsi="Times New Roman" w:hint="eastAsia"/>
          <w:b/>
          <w:bCs/>
          <w:sz w:val="22"/>
        </w:rPr>
        <w:t>课程特色</w:t>
      </w:r>
    </w:p>
    <w:p w14:paraId="3716F4E4" w14:textId="5B2BC4CA" w:rsidR="00085552" w:rsidRPr="00B47B4F" w:rsidRDefault="00085552"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hint="eastAsia"/>
          <w:b/>
          <w:bCs/>
          <w:sz w:val="22"/>
        </w:rPr>
        <w:lastRenderedPageBreak/>
        <w:t>学术性强</w:t>
      </w:r>
      <w:r w:rsidRPr="00B47B4F">
        <w:rPr>
          <w:rFonts w:ascii="Times New Roman" w:eastAsia="宋体" w:hAnsi="Times New Roman" w:cs="等线" w:hint="eastAsia"/>
          <w:sz w:val="22"/>
        </w:rPr>
        <w:t>：项目通过讲座和编程</w:t>
      </w:r>
      <w:r w:rsidR="00E15D87" w:rsidRPr="00B47B4F">
        <w:rPr>
          <w:rFonts w:ascii="Times New Roman" w:eastAsia="宋体" w:hAnsi="Times New Roman" w:cs="等线" w:hint="eastAsia"/>
          <w:sz w:val="22"/>
        </w:rPr>
        <w:t>研讨会</w:t>
      </w:r>
      <w:r w:rsidR="00AD731E" w:rsidRPr="00B47B4F">
        <w:rPr>
          <w:rFonts w:ascii="Times New Roman" w:eastAsia="宋体" w:hAnsi="Times New Roman" w:cs="等线" w:hint="eastAsia"/>
          <w:sz w:val="22"/>
        </w:rPr>
        <w:t>等</w:t>
      </w:r>
      <w:r w:rsidRPr="00B47B4F">
        <w:rPr>
          <w:rFonts w:ascii="Times New Roman" w:eastAsia="宋体" w:hAnsi="Times New Roman" w:cs="等线" w:hint="eastAsia"/>
          <w:sz w:val="22"/>
        </w:rPr>
        <w:t>不同方式从理论、实践实操角度全面培养学生对于大数据领域的了解。整个项目以专业内容学习为主，学生将实际使用</w:t>
      </w:r>
      <w:r w:rsidRPr="00B47B4F">
        <w:rPr>
          <w:rFonts w:ascii="Times New Roman" w:eastAsia="宋体" w:hAnsi="Times New Roman" w:cs="等线" w:hint="eastAsia"/>
          <w:sz w:val="22"/>
        </w:rPr>
        <w:t>P</w:t>
      </w:r>
      <w:r w:rsidRPr="00B47B4F">
        <w:rPr>
          <w:rFonts w:ascii="Times New Roman" w:eastAsia="宋体" w:hAnsi="Times New Roman" w:cs="等线"/>
          <w:sz w:val="22"/>
        </w:rPr>
        <w:t>ython, R</w:t>
      </w:r>
      <w:r w:rsidRPr="00B47B4F">
        <w:rPr>
          <w:rFonts w:ascii="Times New Roman" w:eastAsia="宋体" w:hAnsi="Times New Roman" w:cs="等线" w:hint="eastAsia"/>
          <w:sz w:val="22"/>
        </w:rPr>
        <w:t>语言进行编程以及数据分析。</w:t>
      </w:r>
    </w:p>
    <w:p w14:paraId="35BC9C0A" w14:textId="379AD25E" w:rsidR="00AD731E" w:rsidRPr="00B47B4F" w:rsidRDefault="003422F3"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b/>
          <w:bCs/>
          <w:sz w:val="22"/>
        </w:rPr>
        <w:t>学校层次高</w:t>
      </w:r>
      <w:r w:rsidRPr="00B47B4F">
        <w:rPr>
          <w:rFonts w:ascii="Times New Roman" w:eastAsia="宋体" w:hAnsi="Times New Roman" w:cs="等线"/>
          <w:sz w:val="22"/>
        </w:rPr>
        <w:t>：</w:t>
      </w:r>
      <w:r w:rsidRPr="00B47B4F">
        <w:rPr>
          <w:rFonts w:ascii="Times New Roman" w:eastAsia="宋体" w:hAnsi="Times New Roman" w:cs="等线"/>
          <w:sz w:val="22"/>
        </w:rPr>
        <w:t>UCLA</w:t>
      </w:r>
      <w:r w:rsidRPr="00B47B4F">
        <w:rPr>
          <w:rFonts w:ascii="Times New Roman" w:eastAsia="宋体" w:hAnsi="Times New Roman" w:cs="等线"/>
          <w:sz w:val="22"/>
        </w:rPr>
        <w:t>是加州大学</w:t>
      </w:r>
      <w:r w:rsidRPr="00B47B4F">
        <w:rPr>
          <w:rFonts w:ascii="Times New Roman" w:eastAsia="宋体" w:hAnsi="Times New Roman" w:cs="等线"/>
          <w:sz w:val="22"/>
        </w:rPr>
        <w:t>10</w:t>
      </w:r>
      <w:r w:rsidRPr="00B47B4F">
        <w:rPr>
          <w:rFonts w:ascii="Times New Roman" w:eastAsia="宋体" w:hAnsi="Times New Roman" w:cs="等线"/>
          <w:sz w:val="22"/>
        </w:rPr>
        <w:t>所分校中规模最大、最具标志性的一所，她和加州大学伯克利分校（</w:t>
      </w:r>
      <w:r w:rsidRPr="00B47B4F">
        <w:rPr>
          <w:rFonts w:ascii="Times New Roman" w:eastAsia="宋体" w:hAnsi="Times New Roman" w:cs="等线"/>
          <w:sz w:val="22"/>
        </w:rPr>
        <w:t>UC Berkeley</w:t>
      </w:r>
      <w:r w:rsidRPr="00B47B4F">
        <w:rPr>
          <w:rFonts w:ascii="Times New Roman" w:eastAsia="宋体" w:hAnsi="Times New Roman" w:cs="等线"/>
          <w:sz w:val="22"/>
        </w:rPr>
        <w:t>）齐名是美国乃至世界最顶尖的综合大学之一。</w:t>
      </w:r>
    </w:p>
    <w:p w14:paraId="33FA7C98" w14:textId="4F31556A" w:rsidR="003422F3" w:rsidRPr="00B47B4F" w:rsidRDefault="003422F3"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hint="eastAsia"/>
          <w:b/>
          <w:bCs/>
          <w:sz w:val="22"/>
        </w:rPr>
        <w:t>资深导师授课</w:t>
      </w:r>
      <w:r w:rsidRPr="00B47B4F">
        <w:rPr>
          <w:rFonts w:ascii="Times New Roman" w:eastAsia="宋体" w:hAnsi="Times New Roman" w:cs="等线" w:hint="eastAsia"/>
          <w:sz w:val="22"/>
        </w:rPr>
        <w:t>：</w:t>
      </w:r>
      <w:r w:rsidR="00E16AEB" w:rsidRPr="00B47B4F">
        <w:rPr>
          <w:rFonts w:ascii="Times New Roman" w:eastAsia="宋体" w:hAnsi="Times New Roman" w:cs="等线" w:hint="eastAsia"/>
          <w:sz w:val="22"/>
        </w:rPr>
        <w:t>课程将由</w:t>
      </w:r>
      <w:r w:rsidR="00E16AEB" w:rsidRPr="00B47B4F">
        <w:rPr>
          <w:rFonts w:ascii="Times New Roman" w:eastAsia="宋体" w:hAnsi="Times New Roman" w:cs="等线"/>
          <w:sz w:val="22"/>
        </w:rPr>
        <w:t>UCLA</w:t>
      </w:r>
      <w:r w:rsidR="00E16AEB" w:rsidRPr="00B47B4F">
        <w:rPr>
          <w:rFonts w:ascii="Times New Roman" w:eastAsia="宋体" w:hAnsi="Times New Roman" w:cs="等线" w:hint="eastAsia"/>
          <w:sz w:val="22"/>
        </w:rPr>
        <w:t>导师授课</w:t>
      </w:r>
      <w:r w:rsidR="00E16AEB" w:rsidRPr="00B47B4F">
        <w:rPr>
          <w:rFonts w:ascii="Times New Roman" w:eastAsia="宋体" w:hAnsi="Times New Roman" w:cs="等线"/>
          <w:sz w:val="22"/>
        </w:rPr>
        <w:t>，</w:t>
      </w:r>
      <w:r w:rsidR="00E16AEB" w:rsidRPr="00B47B4F">
        <w:rPr>
          <w:rFonts w:ascii="Times New Roman" w:eastAsia="宋体" w:hAnsi="Times New Roman" w:cs="等线" w:hint="eastAsia"/>
          <w:sz w:val="22"/>
        </w:rPr>
        <w:t>导师</w:t>
      </w:r>
      <w:r w:rsidR="00E16AEB" w:rsidRPr="00B47B4F">
        <w:rPr>
          <w:rFonts w:ascii="Times New Roman" w:eastAsia="宋体" w:hAnsi="Times New Roman" w:cs="等线"/>
          <w:sz w:val="22"/>
        </w:rPr>
        <w:t>在数据科学</w:t>
      </w:r>
      <w:r w:rsidR="00431158" w:rsidRPr="00B47B4F">
        <w:rPr>
          <w:rFonts w:ascii="Times New Roman" w:eastAsia="宋体" w:hAnsi="Times New Roman" w:cs="等线" w:hint="eastAsia"/>
          <w:sz w:val="22"/>
        </w:rPr>
        <w:t>、</w:t>
      </w:r>
      <w:r w:rsidR="00E16AEB" w:rsidRPr="00B47B4F">
        <w:rPr>
          <w:rFonts w:ascii="Times New Roman" w:eastAsia="宋体" w:hAnsi="Times New Roman" w:cs="等线"/>
          <w:sz w:val="22"/>
        </w:rPr>
        <w:t>机器</w:t>
      </w:r>
      <w:r w:rsidR="00431158" w:rsidRPr="00B47B4F">
        <w:rPr>
          <w:rFonts w:ascii="Times New Roman" w:eastAsia="宋体" w:hAnsi="Times New Roman" w:cs="等线" w:hint="eastAsia"/>
          <w:sz w:val="22"/>
        </w:rPr>
        <w:t>学习</w:t>
      </w:r>
      <w:r w:rsidR="00E16AEB" w:rsidRPr="00B47B4F">
        <w:rPr>
          <w:rFonts w:ascii="Times New Roman" w:eastAsia="宋体" w:hAnsi="Times New Roman" w:cs="等线"/>
          <w:sz w:val="22"/>
        </w:rPr>
        <w:t>领域有</w:t>
      </w:r>
      <w:r w:rsidR="00E16AEB" w:rsidRPr="00B47B4F">
        <w:rPr>
          <w:rFonts w:ascii="Times New Roman" w:eastAsia="宋体" w:hAnsi="Times New Roman" w:cs="等线" w:hint="eastAsia"/>
          <w:sz w:val="22"/>
        </w:rPr>
        <w:t>丰富的</w:t>
      </w:r>
      <w:r w:rsidR="00E16AEB" w:rsidRPr="00B47B4F">
        <w:rPr>
          <w:rFonts w:ascii="Times New Roman" w:eastAsia="宋体" w:hAnsi="Times New Roman" w:cs="等线"/>
          <w:sz w:val="22"/>
        </w:rPr>
        <w:t>教学经验。</w:t>
      </w:r>
    </w:p>
    <w:p w14:paraId="3823656D" w14:textId="5EEBD4F7" w:rsidR="00E16AEB" w:rsidRPr="00B47B4F" w:rsidRDefault="00E16AEB"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b/>
          <w:bCs/>
          <w:sz w:val="22"/>
        </w:rPr>
        <w:t>校外参访学习</w:t>
      </w:r>
      <w:r w:rsidRPr="00B47B4F">
        <w:rPr>
          <w:rFonts w:ascii="Times New Roman" w:eastAsia="宋体" w:hAnsi="Times New Roman" w:cs="等线"/>
          <w:sz w:val="22"/>
        </w:rPr>
        <w:t>：参与者除通过课堂上获得运用大数据的相关知识外，项目还组织学生参访大数据相关公司</w:t>
      </w:r>
      <w:r w:rsidR="00251A7F" w:rsidRPr="00B47B4F">
        <w:rPr>
          <w:rFonts w:ascii="Times New Roman" w:eastAsia="宋体" w:hAnsi="Times New Roman" w:cs="等线" w:hint="eastAsia"/>
          <w:sz w:val="22"/>
        </w:rPr>
        <w:t>。</w:t>
      </w:r>
      <w:r w:rsidRPr="00B47B4F">
        <w:rPr>
          <w:rFonts w:ascii="Times New Roman" w:eastAsia="宋体" w:hAnsi="Times New Roman" w:cs="等线"/>
          <w:sz w:val="22"/>
        </w:rPr>
        <w:t>通过实地参访，加强了解行业实际的运行。</w:t>
      </w:r>
    </w:p>
    <w:p w14:paraId="4FF5D543" w14:textId="7B0D17F9" w:rsidR="00E16AEB" w:rsidRPr="00B47B4F" w:rsidRDefault="00E16AEB" w:rsidP="00B47B4F">
      <w:pPr>
        <w:pStyle w:val="a5"/>
        <w:numPr>
          <w:ilvl w:val="0"/>
          <w:numId w:val="30"/>
        </w:numPr>
        <w:spacing w:line="360" w:lineRule="auto"/>
        <w:ind w:firstLineChars="0"/>
        <w:rPr>
          <w:rFonts w:ascii="Times New Roman" w:eastAsia="宋体" w:hAnsi="Times New Roman" w:cs="等线"/>
          <w:b/>
          <w:bCs/>
          <w:sz w:val="22"/>
        </w:rPr>
      </w:pPr>
      <w:r w:rsidRPr="00B47B4F">
        <w:rPr>
          <w:rFonts w:ascii="Times New Roman" w:eastAsia="宋体" w:hAnsi="Times New Roman" w:cs="等线"/>
          <w:b/>
          <w:bCs/>
          <w:sz w:val="22"/>
        </w:rPr>
        <w:t>课余社会文化活动：</w:t>
      </w:r>
      <w:r w:rsidR="0023262D" w:rsidRPr="00B47B4F">
        <w:rPr>
          <w:rFonts w:ascii="Times New Roman" w:eastAsia="宋体" w:hAnsi="Times New Roman" w:cs="等线"/>
          <w:sz w:val="22"/>
        </w:rPr>
        <w:t>在充实紧张的学习之余，</w:t>
      </w:r>
      <w:r w:rsidR="0023262D" w:rsidRPr="00B47B4F">
        <w:rPr>
          <w:rFonts w:ascii="Times New Roman" w:eastAsia="宋体" w:hAnsi="Times New Roman" w:cs="等线"/>
          <w:sz w:val="22"/>
        </w:rPr>
        <w:t>SAF</w:t>
      </w:r>
      <w:r w:rsidR="0023262D" w:rsidRPr="00B47B4F">
        <w:rPr>
          <w:rFonts w:ascii="Times New Roman" w:eastAsia="宋体" w:hAnsi="Times New Roman" w:cs="等线"/>
          <w:sz w:val="22"/>
        </w:rPr>
        <w:t>也为学生组织安排了丰富的社会文化活动，</w:t>
      </w:r>
      <w:r w:rsidR="0023262D" w:rsidRPr="00B47B4F">
        <w:rPr>
          <w:rFonts w:ascii="Times New Roman" w:eastAsia="宋体" w:hAnsi="Times New Roman" w:cs="等线" w:hint="eastAsia"/>
          <w:sz w:val="22"/>
        </w:rPr>
        <w:t>例如</w:t>
      </w:r>
      <w:r w:rsidR="001D56F2" w:rsidRPr="00B47B4F">
        <w:rPr>
          <w:rFonts w:ascii="Times New Roman" w:eastAsia="宋体" w:hAnsi="Times New Roman" w:cs="等线" w:hint="eastAsia"/>
          <w:sz w:val="22"/>
        </w:rPr>
        <w:t>项目计划参观洛杉矶两个世界级的博物馆盖蒂博物馆和加州科学中心</w:t>
      </w:r>
      <w:r w:rsidR="0023262D" w:rsidRPr="00B47B4F">
        <w:rPr>
          <w:rFonts w:ascii="Times New Roman" w:eastAsia="宋体" w:hAnsi="Times New Roman" w:cs="等线" w:hint="eastAsia"/>
          <w:sz w:val="22"/>
        </w:rPr>
        <w:t>，</w:t>
      </w:r>
      <w:r w:rsidR="0023262D" w:rsidRPr="00B47B4F">
        <w:rPr>
          <w:rFonts w:ascii="Times New Roman" w:eastAsia="宋体" w:hAnsi="Times New Roman" w:cs="等线"/>
          <w:sz w:val="22"/>
        </w:rPr>
        <w:t>让学生们多方面对美国及加州文化进行了解</w:t>
      </w:r>
      <w:r w:rsidR="001D56F2" w:rsidRPr="00B47B4F">
        <w:rPr>
          <w:rFonts w:ascii="Times New Roman" w:eastAsia="宋体" w:hAnsi="Times New Roman" w:cs="等线" w:hint="eastAsia"/>
          <w:sz w:val="22"/>
        </w:rPr>
        <w:t>。</w:t>
      </w:r>
      <w:r w:rsidR="00431158" w:rsidRPr="00B47B4F">
        <w:rPr>
          <w:rFonts w:ascii="Times New Roman" w:eastAsia="宋体" w:hAnsi="Times New Roman" w:cs="等线" w:hint="eastAsia"/>
          <w:sz w:val="22"/>
        </w:rPr>
        <w:t>项目所在的洛杉矶市是美国第二大城市，被称为“天使之城”。这里是美国重要的商业、科教、体育中心。丰富的资源可以满足同学们各种不同的兴趣爱好，学生可参与观看球赛</w:t>
      </w:r>
      <w:r w:rsidR="00431158" w:rsidRPr="00B47B4F">
        <w:rPr>
          <w:rFonts w:ascii="Times New Roman" w:eastAsia="宋体" w:hAnsi="Times New Roman" w:cs="等线"/>
          <w:sz w:val="22"/>
        </w:rPr>
        <w:t>、在星光大道上漫步、去</w:t>
      </w:r>
      <w:bookmarkStart w:id="3" w:name="OLE_LINK8"/>
      <w:r w:rsidR="00431158" w:rsidRPr="00B47B4F">
        <w:rPr>
          <w:rFonts w:ascii="Times New Roman" w:eastAsia="宋体" w:hAnsi="Times New Roman" w:cs="等线"/>
          <w:sz w:val="22"/>
        </w:rPr>
        <w:t>威尔逊山天文台</w:t>
      </w:r>
      <w:bookmarkEnd w:id="3"/>
      <w:r w:rsidR="00431158" w:rsidRPr="00B47B4F">
        <w:rPr>
          <w:rFonts w:ascii="Times New Roman" w:eastAsia="宋体" w:hAnsi="Times New Roman" w:cs="等线"/>
          <w:sz w:val="22"/>
        </w:rPr>
        <w:t>感受斗转星移</w:t>
      </w:r>
      <w:r w:rsidR="00431158" w:rsidRPr="00B47B4F">
        <w:rPr>
          <w:rFonts w:ascii="Times New Roman" w:eastAsia="宋体" w:hAnsi="Times New Roman" w:cs="等线" w:hint="eastAsia"/>
          <w:sz w:val="22"/>
        </w:rPr>
        <w:t>。</w:t>
      </w:r>
      <w:r w:rsidR="00431158" w:rsidRPr="00B47B4F">
        <w:rPr>
          <w:rFonts w:ascii="Times New Roman" w:eastAsia="宋体" w:hAnsi="Times New Roman" w:cs="等线" w:hint="eastAsia"/>
          <w:sz w:val="22"/>
        </w:rPr>
        <w:t xml:space="preserve"> </w:t>
      </w:r>
    </w:p>
    <w:p w14:paraId="4E86C96E" w14:textId="77777777" w:rsidR="004E61C8" w:rsidRPr="00B47B4F" w:rsidRDefault="004E61C8"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hint="eastAsia"/>
          <w:b/>
          <w:bCs/>
          <w:sz w:val="22"/>
        </w:rPr>
        <w:t>F-1</w:t>
      </w:r>
      <w:r w:rsidRPr="00B47B4F">
        <w:rPr>
          <w:rFonts w:ascii="Times New Roman" w:eastAsia="宋体" w:hAnsi="Times New Roman" w:cs="等线" w:hint="eastAsia"/>
          <w:b/>
          <w:bCs/>
          <w:sz w:val="22"/>
        </w:rPr>
        <w:t>学生签证</w:t>
      </w:r>
      <w:r w:rsidRPr="00B47B4F">
        <w:rPr>
          <w:rFonts w:ascii="Times New Roman" w:eastAsia="宋体" w:hAnsi="Times New Roman" w:cs="等线" w:hint="eastAsia"/>
          <w:sz w:val="22"/>
        </w:rPr>
        <w:t>:</w:t>
      </w:r>
      <w:r w:rsidRPr="00B47B4F">
        <w:rPr>
          <w:rFonts w:ascii="Times New Roman" w:eastAsia="宋体" w:hAnsi="Times New Roman" w:cs="等线"/>
          <w:sz w:val="22"/>
        </w:rPr>
        <w:t xml:space="preserve"> </w:t>
      </w:r>
      <w:r w:rsidRPr="00B47B4F">
        <w:rPr>
          <w:rFonts w:ascii="Times New Roman" w:eastAsia="宋体" w:hAnsi="Times New Roman" w:cs="等线" w:hint="eastAsia"/>
          <w:sz w:val="22"/>
        </w:rPr>
        <w:t>参与项目学生将持</w:t>
      </w:r>
      <w:r w:rsidRPr="00B47B4F">
        <w:rPr>
          <w:rFonts w:ascii="Times New Roman" w:eastAsia="宋体" w:hAnsi="Times New Roman" w:cs="等线" w:hint="eastAsia"/>
          <w:sz w:val="22"/>
        </w:rPr>
        <w:t>F1</w:t>
      </w:r>
      <w:r w:rsidRPr="00B47B4F">
        <w:rPr>
          <w:rFonts w:ascii="Times New Roman" w:eastAsia="宋体" w:hAnsi="Times New Roman" w:cs="等线" w:hint="eastAsia"/>
          <w:sz w:val="22"/>
        </w:rPr>
        <w:t>学生签证赴美进行学习，为后续再次赴美学习打下基础。</w:t>
      </w:r>
    </w:p>
    <w:p w14:paraId="3461CD96" w14:textId="57AB0178" w:rsidR="00EE17BC" w:rsidRPr="00B47B4F" w:rsidRDefault="002F5761" w:rsidP="00B47B4F">
      <w:pPr>
        <w:pStyle w:val="a5"/>
        <w:numPr>
          <w:ilvl w:val="0"/>
          <w:numId w:val="30"/>
        </w:numPr>
        <w:spacing w:line="360" w:lineRule="auto"/>
        <w:ind w:firstLineChars="0"/>
        <w:rPr>
          <w:rFonts w:ascii="Times New Roman" w:eastAsia="宋体" w:hAnsi="Times New Roman" w:cs="等线"/>
          <w:sz w:val="22"/>
        </w:rPr>
      </w:pPr>
      <w:r w:rsidRPr="00B47B4F">
        <w:rPr>
          <w:rFonts w:ascii="Times New Roman" w:eastAsia="宋体" w:hAnsi="Times New Roman" w:cs="等线"/>
          <w:b/>
          <w:bCs/>
          <w:sz w:val="22"/>
        </w:rPr>
        <w:t>学生服务完善</w:t>
      </w:r>
      <w:r w:rsidRPr="00B47B4F">
        <w:rPr>
          <w:rFonts w:ascii="Times New Roman" w:eastAsia="宋体" w:hAnsi="Times New Roman" w:cs="等线"/>
          <w:sz w:val="22"/>
        </w:rPr>
        <w:t>：</w:t>
      </w:r>
      <w:r w:rsidRPr="00B47B4F">
        <w:rPr>
          <w:rFonts w:ascii="Times New Roman" w:eastAsia="宋体" w:hAnsi="Times New Roman" w:cs="等线"/>
          <w:sz w:val="22"/>
        </w:rPr>
        <w:t>SAF</w:t>
      </w:r>
      <w:r w:rsidRPr="00B47B4F">
        <w:rPr>
          <w:rFonts w:ascii="Times New Roman" w:eastAsia="宋体" w:hAnsi="Times New Roman" w:cs="等线"/>
          <w:sz w:val="22"/>
        </w:rPr>
        <w:t>为学生提供全方位的支持和服务，包括项目咨询、项目申请及课程安排、住宿安排、赴美签证</w:t>
      </w:r>
      <w:r w:rsidRPr="00B47B4F">
        <w:rPr>
          <w:rFonts w:ascii="Times New Roman" w:eastAsia="宋体" w:hAnsi="Times New Roman" w:cs="等线" w:hint="eastAsia"/>
          <w:sz w:val="22"/>
        </w:rPr>
        <w:t>指导</w:t>
      </w:r>
      <w:r w:rsidRPr="00B47B4F">
        <w:rPr>
          <w:rFonts w:ascii="Times New Roman" w:eastAsia="宋体" w:hAnsi="Times New Roman" w:cs="等线"/>
          <w:sz w:val="22"/>
        </w:rPr>
        <w:t>、</w:t>
      </w:r>
      <w:r w:rsidRPr="00B47B4F">
        <w:rPr>
          <w:rFonts w:ascii="Times New Roman" w:eastAsia="宋体" w:hAnsi="Times New Roman" w:cs="等线" w:hint="eastAsia"/>
          <w:sz w:val="22"/>
        </w:rPr>
        <w:t>医疗</w:t>
      </w:r>
      <w:r w:rsidRPr="00B47B4F">
        <w:rPr>
          <w:rFonts w:ascii="Times New Roman" w:eastAsia="宋体" w:hAnsi="Times New Roman" w:cs="等线"/>
          <w:sz w:val="22"/>
        </w:rPr>
        <w:t>和应急保险购买、行前指导等</w:t>
      </w:r>
      <w:r w:rsidR="001D56F2" w:rsidRPr="00B47B4F">
        <w:rPr>
          <w:rFonts w:ascii="Times New Roman" w:eastAsia="宋体" w:hAnsi="Times New Roman" w:cs="等线" w:hint="eastAsia"/>
          <w:sz w:val="22"/>
        </w:rPr>
        <w:t>；</w:t>
      </w:r>
      <w:r w:rsidRPr="00B47B4F">
        <w:rPr>
          <w:rFonts w:ascii="Times New Roman" w:eastAsia="宋体" w:hAnsi="Times New Roman" w:cs="等线"/>
          <w:sz w:val="22"/>
        </w:rPr>
        <w:t>SAF</w:t>
      </w:r>
      <w:r w:rsidRPr="00B47B4F">
        <w:rPr>
          <w:rFonts w:ascii="Times New Roman" w:eastAsia="宋体" w:hAnsi="Times New Roman" w:cs="等线"/>
          <w:sz w:val="22"/>
        </w:rPr>
        <w:t>美国工作人员在美提供</w:t>
      </w:r>
      <w:r w:rsidR="00B70D0D" w:rsidRPr="00B47B4F">
        <w:rPr>
          <w:rFonts w:ascii="Times New Roman" w:eastAsia="宋体" w:hAnsi="Times New Roman" w:cs="等线" w:hint="eastAsia"/>
          <w:sz w:val="22"/>
        </w:rPr>
        <w:t>一系列的学生服务，包括抵美后</w:t>
      </w:r>
      <w:r w:rsidR="00EE17BC" w:rsidRPr="00B47B4F">
        <w:rPr>
          <w:rFonts w:ascii="Times New Roman" w:eastAsia="宋体" w:hAnsi="Times New Roman" w:cs="等线" w:hint="eastAsia"/>
          <w:sz w:val="22"/>
        </w:rPr>
        <w:t>指定机场到住宿</w:t>
      </w:r>
      <w:r w:rsidR="00B70D0D" w:rsidRPr="00B47B4F">
        <w:rPr>
          <w:rFonts w:ascii="Times New Roman" w:eastAsia="宋体" w:hAnsi="Times New Roman" w:cs="等线" w:hint="eastAsia"/>
          <w:sz w:val="22"/>
        </w:rPr>
        <w:t>交通安排、入住</w:t>
      </w:r>
      <w:r w:rsidR="007D1D45" w:rsidRPr="00B47B4F">
        <w:rPr>
          <w:rFonts w:ascii="Times New Roman" w:eastAsia="宋体" w:hAnsi="Times New Roman" w:cs="等线" w:hint="eastAsia"/>
          <w:sz w:val="22"/>
        </w:rPr>
        <w:t>和离开手续办理</w:t>
      </w:r>
      <w:r w:rsidR="00B70D0D" w:rsidRPr="00B47B4F">
        <w:rPr>
          <w:rFonts w:ascii="Times New Roman" w:eastAsia="宋体" w:hAnsi="Times New Roman" w:cs="等线" w:hint="eastAsia"/>
          <w:sz w:val="22"/>
        </w:rPr>
        <w:t>协助、新生会议、迎新晚宴、校园之旅、城市之旅</w:t>
      </w:r>
      <w:r w:rsidR="00EE17BC" w:rsidRPr="00B47B4F">
        <w:rPr>
          <w:rFonts w:ascii="Times New Roman" w:eastAsia="宋体" w:hAnsi="Times New Roman" w:cs="等线" w:hint="eastAsia"/>
          <w:sz w:val="22"/>
        </w:rPr>
        <w:t>；驻地安全应急服务等。</w:t>
      </w:r>
      <w:r w:rsidR="00EE17BC" w:rsidRPr="00B47B4F">
        <w:rPr>
          <w:rFonts w:ascii="Times New Roman" w:eastAsia="宋体" w:hAnsi="Times New Roman" w:cs="等线" w:hint="eastAsia"/>
          <w:sz w:val="22"/>
        </w:rPr>
        <w:t xml:space="preserve"> </w:t>
      </w:r>
    </w:p>
    <w:p w14:paraId="7CE423A9" w14:textId="68B8E1BC" w:rsidR="00B96E66" w:rsidRPr="00B359E0" w:rsidRDefault="00B96E66" w:rsidP="00F11E0F">
      <w:pPr>
        <w:pStyle w:val="a5"/>
        <w:numPr>
          <w:ilvl w:val="0"/>
          <w:numId w:val="12"/>
        </w:numPr>
        <w:spacing w:beforeLines="20" w:before="62" w:line="360" w:lineRule="auto"/>
        <w:ind w:firstLineChars="0"/>
        <w:jc w:val="left"/>
        <w:rPr>
          <w:rFonts w:ascii="Times New Roman" w:eastAsia="宋体" w:hAnsi="Times New Roman"/>
          <w:b/>
          <w:bCs/>
          <w:kern w:val="0"/>
          <w:sz w:val="22"/>
        </w:rPr>
      </w:pPr>
      <w:r w:rsidRPr="00B359E0">
        <w:rPr>
          <w:rFonts w:ascii="Times New Roman" w:eastAsia="宋体" w:hAnsi="Times New Roman" w:hint="eastAsia"/>
          <w:b/>
          <w:bCs/>
          <w:sz w:val="22"/>
        </w:rPr>
        <w:t>项目</w:t>
      </w:r>
      <w:r w:rsidR="00AC531D" w:rsidRPr="00B359E0">
        <w:rPr>
          <w:rFonts w:ascii="Times New Roman" w:eastAsia="宋体" w:hAnsi="Times New Roman" w:hint="eastAsia"/>
          <w:b/>
          <w:bCs/>
          <w:sz w:val="22"/>
        </w:rPr>
        <w:t>收获</w:t>
      </w:r>
    </w:p>
    <w:p w14:paraId="20501337" w14:textId="610E10AB" w:rsidR="006B4E10" w:rsidRPr="00B359E0" w:rsidRDefault="004650E2" w:rsidP="00B33209">
      <w:pPr>
        <w:spacing w:line="360" w:lineRule="auto"/>
        <w:ind w:firstLineChars="200" w:firstLine="440"/>
        <w:rPr>
          <w:rFonts w:ascii="Times New Roman" w:eastAsia="宋体" w:hAnsi="Times New Roman" w:cs="等线"/>
          <w:sz w:val="22"/>
        </w:rPr>
      </w:pPr>
      <w:r w:rsidRPr="00255276">
        <w:rPr>
          <w:rFonts w:ascii="Times New Roman" w:eastAsia="宋体" w:hAnsi="Times New Roman" w:cs="等线"/>
          <w:color w:val="FF0000"/>
          <w:sz w:val="22"/>
        </w:rPr>
        <w:t>获得</w:t>
      </w:r>
      <w:r w:rsidRPr="00255276">
        <w:rPr>
          <w:rFonts w:ascii="Times New Roman" w:eastAsia="宋体" w:hAnsi="Times New Roman" w:cs="等线"/>
          <w:color w:val="FF0000"/>
          <w:sz w:val="22"/>
        </w:rPr>
        <w:t>UCLA</w:t>
      </w:r>
      <w:r w:rsidRPr="00255276">
        <w:rPr>
          <w:rFonts w:ascii="Times New Roman" w:eastAsia="宋体" w:hAnsi="Times New Roman" w:cs="等线"/>
          <w:color w:val="FF0000"/>
          <w:sz w:val="22"/>
        </w:rPr>
        <w:t>学分（</w:t>
      </w:r>
      <w:r w:rsidRPr="00255276">
        <w:rPr>
          <w:rFonts w:ascii="Times New Roman" w:eastAsia="宋体" w:hAnsi="Times New Roman" w:cs="等线"/>
          <w:color w:val="FF0000"/>
          <w:sz w:val="22"/>
        </w:rPr>
        <w:t>4</w:t>
      </w:r>
      <w:r w:rsidRPr="00255276">
        <w:rPr>
          <w:rFonts w:ascii="Times New Roman" w:eastAsia="宋体" w:hAnsi="Times New Roman" w:cs="等线"/>
          <w:color w:val="FF0000"/>
          <w:sz w:val="22"/>
        </w:rPr>
        <w:t>学分）</w:t>
      </w:r>
      <w:r w:rsidRPr="00255276">
        <w:rPr>
          <w:rFonts w:ascii="Times New Roman" w:eastAsia="宋体" w:hAnsi="Times New Roman" w:cs="等线" w:hint="eastAsia"/>
          <w:color w:val="FF0000"/>
          <w:sz w:val="22"/>
        </w:rPr>
        <w:t>、</w:t>
      </w:r>
      <w:r w:rsidRPr="00255276">
        <w:rPr>
          <w:rFonts w:ascii="Times New Roman" w:eastAsia="宋体" w:hAnsi="Times New Roman" w:cs="等线"/>
          <w:color w:val="FF0000"/>
          <w:sz w:val="22"/>
        </w:rPr>
        <w:t>UCLA</w:t>
      </w:r>
      <w:r w:rsidRPr="00255276">
        <w:rPr>
          <w:rFonts w:ascii="Times New Roman" w:eastAsia="宋体" w:hAnsi="Times New Roman" w:cs="等线"/>
          <w:color w:val="FF0000"/>
          <w:sz w:val="22"/>
        </w:rPr>
        <w:t>官方成绩单</w:t>
      </w:r>
      <w:r w:rsidRPr="00255276">
        <w:rPr>
          <w:rFonts w:ascii="Times New Roman" w:eastAsia="宋体" w:hAnsi="Times New Roman" w:cs="等线" w:hint="eastAsia"/>
          <w:color w:val="FF0000"/>
          <w:sz w:val="22"/>
        </w:rPr>
        <w:t>及</w:t>
      </w:r>
      <w:r w:rsidRPr="00255276">
        <w:rPr>
          <w:rFonts w:ascii="Times New Roman" w:eastAsia="宋体" w:hAnsi="Times New Roman" w:cs="等线"/>
          <w:color w:val="FF0000"/>
          <w:sz w:val="22"/>
        </w:rPr>
        <w:t>UCLA</w:t>
      </w:r>
      <w:r w:rsidRPr="00255276">
        <w:rPr>
          <w:rFonts w:ascii="Times New Roman" w:eastAsia="宋体" w:hAnsi="Times New Roman" w:cs="等线"/>
          <w:color w:val="FF0000"/>
          <w:sz w:val="22"/>
        </w:rPr>
        <w:t>颁发的证书</w:t>
      </w:r>
      <w:r w:rsidR="006B2874" w:rsidRPr="00255276">
        <w:rPr>
          <w:rFonts w:ascii="Times New Roman" w:eastAsia="宋体" w:hAnsi="Times New Roman" w:cs="等线" w:hint="eastAsia"/>
          <w:color w:val="FF0000"/>
          <w:sz w:val="22"/>
        </w:rPr>
        <w:t>。</w:t>
      </w:r>
      <w:r w:rsidR="006B2874" w:rsidRPr="00B359E0">
        <w:rPr>
          <w:rFonts w:ascii="Times New Roman" w:eastAsia="宋体" w:hAnsi="Times New Roman" w:cs="等线" w:hint="eastAsia"/>
          <w:sz w:val="22"/>
        </w:rPr>
        <w:t>（该课程学分可以转入到</w:t>
      </w:r>
      <w:r w:rsidR="006B2874" w:rsidRPr="00B359E0">
        <w:rPr>
          <w:rFonts w:ascii="Times New Roman" w:eastAsia="宋体" w:hAnsi="Times New Roman" w:cs="等线"/>
          <w:sz w:val="22"/>
        </w:rPr>
        <w:t>UCLA</w:t>
      </w:r>
      <w:r w:rsidR="006B2874" w:rsidRPr="00B359E0">
        <w:rPr>
          <w:rFonts w:ascii="Times New Roman" w:eastAsia="宋体" w:hAnsi="Times New Roman" w:cs="等线"/>
          <w:sz w:val="22"/>
        </w:rPr>
        <w:t>数据科学证书项目</w:t>
      </w:r>
      <w:r w:rsidR="006B2874" w:rsidRPr="00B359E0">
        <w:rPr>
          <w:rFonts w:ascii="Times New Roman" w:eastAsia="宋体" w:hAnsi="Times New Roman" w:cs="等线" w:hint="eastAsia"/>
          <w:sz w:val="22"/>
        </w:rPr>
        <w:t>）</w:t>
      </w:r>
      <w:r w:rsidR="00B33209">
        <w:rPr>
          <w:rFonts w:ascii="Times New Roman" w:eastAsia="宋体" w:hAnsi="Times New Roman" w:cs="等线" w:hint="eastAsia"/>
          <w:sz w:val="22"/>
        </w:rPr>
        <w:t>。</w:t>
      </w:r>
    </w:p>
    <w:p w14:paraId="6BBE1D28" w14:textId="60BBBCB3" w:rsidR="00166EC6" w:rsidRPr="00B359E0" w:rsidRDefault="00166EC6" w:rsidP="00F11E0F">
      <w:pPr>
        <w:spacing w:beforeLines="20" w:before="62" w:line="360" w:lineRule="auto"/>
        <w:rPr>
          <w:rFonts w:ascii="Times New Roman" w:eastAsia="宋体" w:hAnsi="Times New Roman" w:cstheme="minorEastAsia"/>
          <w:b/>
          <w:bCs/>
          <w:kern w:val="0"/>
          <w:sz w:val="22"/>
        </w:rPr>
      </w:pPr>
      <w:r w:rsidRPr="00B359E0">
        <w:rPr>
          <w:rFonts w:ascii="Times New Roman" w:eastAsia="宋体" w:hAnsi="Times New Roman" w:cstheme="minorEastAsia" w:hint="eastAsia"/>
          <w:b/>
          <w:bCs/>
          <w:kern w:val="0"/>
          <w:sz w:val="22"/>
        </w:rPr>
        <w:t>四、</w:t>
      </w:r>
      <w:r w:rsidR="00AC531D" w:rsidRPr="00B359E0">
        <w:rPr>
          <w:rFonts w:ascii="Times New Roman" w:eastAsia="宋体" w:hAnsi="Times New Roman" w:cstheme="minorEastAsia" w:hint="eastAsia"/>
          <w:b/>
          <w:bCs/>
          <w:kern w:val="0"/>
          <w:sz w:val="22"/>
        </w:rPr>
        <w:t>项目</w:t>
      </w:r>
      <w:r w:rsidR="00B96E66" w:rsidRPr="00B359E0">
        <w:rPr>
          <w:rFonts w:ascii="Times New Roman" w:eastAsia="宋体" w:hAnsi="Times New Roman" w:cstheme="minorEastAsia" w:hint="eastAsia"/>
          <w:b/>
          <w:bCs/>
          <w:kern w:val="0"/>
          <w:sz w:val="22"/>
        </w:rPr>
        <w:t>内容</w:t>
      </w:r>
    </w:p>
    <w:p w14:paraId="12CCCB4A" w14:textId="0C6602BC" w:rsidR="00166EC6" w:rsidRPr="00B359E0" w:rsidRDefault="00B96E66" w:rsidP="00F11E0F">
      <w:pPr>
        <w:pStyle w:val="a5"/>
        <w:numPr>
          <w:ilvl w:val="0"/>
          <w:numId w:val="10"/>
        </w:numPr>
        <w:spacing w:beforeLines="20" w:before="62" w:line="360" w:lineRule="auto"/>
        <w:ind w:firstLineChars="0"/>
        <w:rPr>
          <w:rFonts w:ascii="Times New Roman" w:eastAsia="宋体" w:hAnsi="Times New Roman"/>
          <w:kern w:val="0"/>
          <w:sz w:val="22"/>
        </w:rPr>
      </w:pPr>
      <w:r w:rsidRPr="00B359E0">
        <w:rPr>
          <w:rFonts w:ascii="Times New Roman" w:eastAsia="宋体" w:hAnsi="Times New Roman" w:hint="eastAsia"/>
          <w:kern w:val="0"/>
          <w:sz w:val="22"/>
        </w:rPr>
        <w:t>课程介绍</w:t>
      </w:r>
    </w:p>
    <w:p w14:paraId="30E5EB85" w14:textId="37A829C0" w:rsidR="00582989" w:rsidRPr="00B359E0" w:rsidRDefault="00582989" w:rsidP="006B4E10">
      <w:pPr>
        <w:spacing w:beforeLines="20" w:before="62" w:line="360" w:lineRule="auto"/>
        <w:ind w:left="142" w:firstLineChars="200" w:firstLine="440"/>
        <w:rPr>
          <w:rFonts w:ascii="Times New Roman" w:eastAsia="宋体" w:hAnsi="Times New Roman" w:cs="等线"/>
          <w:sz w:val="22"/>
        </w:rPr>
      </w:pPr>
      <w:r w:rsidRPr="00B359E0">
        <w:rPr>
          <w:rFonts w:ascii="Times New Roman" w:eastAsia="宋体" w:hAnsi="Times New Roman" w:cs="等线"/>
          <w:sz w:val="22"/>
        </w:rPr>
        <w:t>课程</w:t>
      </w:r>
      <w:r w:rsidRPr="00B359E0">
        <w:rPr>
          <w:rFonts w:ascii="Times New Roman" w:eastAsia="宋体" w:hAnsi="Times New Roman" w:cs="等线" w:hint="eastAsia"/>
          <w:sz w:val="22"/>
        </w:rPr>
        <w:t>将通过讲座和编程</w:t>
      </w:r>
      <w:r w:rsidR="00E15D87" w:rsidRPr="00B359E0">
        <w:rPr>
          <w:rFonts w:ascii="Times New Roman" w:eastAsia="宋体" w:hAnsi="Times New Roman" w:cs="等线" w:hint="eastAsia"/>
          <w:sz w:val="22"/>
        </w:rPr>
        <w:t>研讨会</w:t>
      </w:r>
      <w:r w:rsidRPr="00B359E0">
        <w:rPr>
          <w:rFonts w:ascii="Times New Roman" w:eastAsia="宋体" w:hAnsi="Times New Roman" w:cs="等线" w:hint="eastAsia"/>
          <w:sz w:val="22"/>
        </w:rPr>
        <w:t>的方式，学习编程语言</w:t>
      </w:r>
      <w:r w:rsidR="008454AC" w:rsidRPr="00B359E0">
        <w:rPr>
          <w:rFonts w:ascii="Times New Roman" w:eastAsia="宋体" w:hAnsi="Times New Roman" w:cs="等线"/>
          <w:sz w:val="22"/>
        </w:rPr>
        <w:t>Python and R</w:t>
      </w:r>
      <w:r w:rsidR="008454AC" w:rsidRPr="00B359E0">
        <w:rPr>
          <w:rFonts w:ascii="Times New Roman" w:eastAsia="宋体" w:hAnsi="Times New Roman" w:cs="等线" w:hint="eastAsia"/>
          <w:sz w:val="22"/>
        </w:rPr>
        <w:t>，机器学习和自然语言处理</w:t>
      </w:r>
      <w:r w:rsidR="00B33209">
        <w:rPr>
          <w:rFonts w:ascii="Times New Roman" w:eastAsia="宋体" w:hAnsi="Times New Roman" w:cs="等线" w:hint="eastAsia"/>
          <w:sz w:val="22"/>
        </w:rPr>
        <w:t>；</w:t>
      </w:r>
      <w:r w:rsidR="008454AC" w:rsidRPr="00B359E0">
        <w:rPr>
          <w:rFonts w:ascii="Times New Roman" w:eastAsia="宋体" w:hAnsi="Times New Roman" w:cs="等线"/>
          <w:sz w:val="22"/>
        </w:rPr>
        <w:t>大数据开发与管理</w:t>
      </w:r>
      <w:r w:rsidR="008454AC" w:rsidRPr="00B359E0">
        <w:rPr>
          <w:rFonts w:ascii="Times New Roman" w:eastAsia="宋体" w:hAnsi="Times New Roman" w:cs="等线"/>
          <w:sz w:val="22"/>
        </w:rPr>
        <w:t>;</w:t>
      </w:r>
      <w:r w:rsidR="008454AC" w:rsidRPr="00B359E0">
        <w:rPr>
          <w:rFonts w:ascii="Times New Roman" w:eastAsia="宋体" w:hAnsi="Times New Roman" w:cs="等线"/>
          <w:sz w:val="22"/>
        </w:rPr>
        <w:t>统计分析</w:t>
      </w:r>
      <w:r w:rsidR="008454AC" w:rsidRPr="00B359E0">
        <w:rPr>
          <w:rFonts w:ascii="Times New Roman" w:eastAsia="宋体" w:hAnsi="Times New Roman" w:cs="等线"/>
          <w:sz w:val="22"/>
        </w:rPr>
        <w:t>,</w:t>
      </w:r>
      <w:r w:rsidR="008454AC" w:rsidRPr="00B359E0">
        <w:rPr>
          <w:rFonts w:ascii="Times New Roman" w:eastAsia="宋体" w:hAnsi="Times New Roman" w:cs="等线" w:hint="eastAsia"/>
          <w:sz w:val="22"/>
        </w:rPr>
        <w:t>以及可视化技术。</w:t>
      </w:r>
      <w:r w:rsidR="008454AC" w:rsidRPr="00B359E0">
        <w:rPr>
          <w:rFonts w:ascii="Times New Roman" w:eastAsia="宋体" w:hAnsi="Times New Roman" w:cs="等线" w:hint="eastAsia"/>
          <w:sz w:val="22"/>
        </w:rPr>
        <w:t xml:space="preserve"> </w:t>
      </w:r>
    </w:p>
    <w:p w14:paraId="3DA6D636" w14:textId="723CB708" w:rsidR="00B96E66" w:rsidRPr="00B359E0" w:rsidRDefault="00AC531D" w:rsidP="00F11E0F">
      <w:pPr>
        <w:pStyle w:val="a5"/>
        <w:numPr>
          <w:ilvl w:val="0"/>
          <w:numId w:val="10"/>
        </w:numPr>
        <w:spacing w:beforeLines="20" w:before="62" w:line="360" w:lineRule="auto"/>
        <w:ind w:firstLineChars="0"/>
        <w:rPr>
          <w:rFonts w:ascii="Times New Roman" w:eastAsia="宋体" w:hAnsi="Times New Roman"/>
          <w:kern w:val="0"/>
          <w:sz w:val="22"/>
        </w:rPr>
      </w:pPr>
      <w:r w:rsidRPr="00B359E0">
        <w:rPr>
          <w:rFonts w:ascii="Times New Roman" w:eastAsia="宋体" w:hAnsi="Times New Roman" w:hint="eastAsia"/>
          <w:kern w:val="0"/>
          <w:sz w:val="22"/>
        </w:rPr>
        <w:t>项目时间</w:t>
      </w:r>
    </w:p>
    <w:p w14:paraId="43D0D2EB" w14:textId="1E1F1B0F" w:rsidR="00AD731E" w:rsidRPr="00B359E0" w:rsidRDefault="009E00A9" w:rsidP="006B4E10">
      <w:pPr>
        <w:spacing w:beforeLines="20" w:before="62" w:line="360" w:lineRule="auto"/>
        <w:ind w:firstLineChars="300" w:firstLine="660"/>
        <w:rPr>
          <w:rFonts w:ascii="Times New Roman" w:eastAsia="宋体" w:hAnsi="Times New Roman"/>
          <w:kern w:val="0"/>
          <w:sz w:val="22"/>
        </w:rPr>
      </w:pPr>
      <w:r w:rsidRPr="00B359E0">
        <w:rPr>
          <w:rFonts w:ascii="Times New Roman" w:eastAsia="宋体" w:hAnsi="Times New Roman" w:hint="eastAsia"/>
          <w:kern w:val="0"/>
          <w:sz w:val="22"/>
        </w:rPr>
        <w:t>2</w:t>
      </w:r>
      <w:r w:rsidRPr="00B359E0">
        <w:rPr>
          <w:rFonts w:ascii="Times New Roman" w:eastAsia="宋体" w:hAnsi="Times New Roman"/>
          <w:kern w:val="0"/>
          <w:sz w:val="22"/>
        </w:rPr>
        <w:t>024</w:t>
      </w:r>
      <w:r w:rsidRPr="00B359E0">
        <w:rPr>
          <w:rFonts w:ascii="Times New Roman" w:eastAsia="宋体" w:hAnsi="Times New Roman" w:hint="eastAsia"/>
          <w:kern w:val="0"/>
          <w:sz w:val="22"/>
        </w:rPr>
        <w:t>年</w:t>
      </w:r>
      <w:r w:rsidRPr="00B359E0">
        <w:rPr>
          <w:rFonts w:ascii="Times New Roman" w:eastAsia="宋体" w:hAnsi="Times New Roman" w:hint="eastAsia"/>
          <w:kern w:val="0"/>
          <w:sz w:val="22"/>
        </w:rPr>
        <w:t>2</w:t>
      </w:r>
      <w:r w:rsidRPr="00B359E0">
        <w:rPr>
          <w:rFonts w:ascii="Times New Roman" w:eastAsia="宋体" w:hAnsi="Times New Roman" w:hint="eastAsia"/>
          <w:kern w:val="0"/>
          <w:sz w:val="22"/>
        </w:rPr>
        <w:t>月</w:t>
      </w:r>
      <w:r w:rsidRPr="00B359E0">
        <w:rPr>
          <w:rFonts w:ascii="Times New Roman" w:eastAsia="宋体" w:hAnsi="Times New Roman" w:hint="eastAsia"/>
          <w:kern w:val="0"/>
          <w:sz w:val="22"/>
        </w:rPr>
        <w:t>4</w:t>
      </w:r>
      <w:r w:rsidRPr="00B359E0">
        <w:rPr>
          <w:rFonts w:ascii="Times New Roman" w:eastAsia="宋体" w:hAnsi="Times New Roman" w:hint="eastAsia"/>
          <w:kern w:val="0"/>
          <w:sz w:val="22"/>
        </w:rPr>
        <w:t>日</w:t>
      </w:r>
      <w:r w:rsidRPr="00B359E0">
        <w:rPr>
          <w:rFonts w:ascii="Times New Roman" w:eastAsia="宋体" w:hAnsi="Times New Roman" w:hint="eastAsia"/>
          <w:kern w:val="0"/>
          <w:sz w:val="22"/>
        </w:rPr>
        <w:t>-</w:t>
      </w:r>
      <w:r w:rsidRPr="00B359E0">
        <w:rPr>
          <w:rFonts w:ascii="Times New Roman" w:eastAsia="宋体" w:hAnsi="Times New Roman"/>
          <w:kern w:val="0"/>
          <w:sz w:val="22"/>
        </w:rPr>
        <w:t>2024</w:t>
      </w:r>
      <w:r w:rsidRPr="00B359E0">
        <w:rPr>
          <w:rFonts w:ascii="Times New Roman" w:eastAsia="宋体" w:hAnsi="Times New Roman" w:hint="eastAsia"/>
          <w:kern w:val="0"/>
          <w:sz w:val="22"/>
        </w:rPr>
        <w:t>年</w:t>
      </w:r>
      <w:r w:rsidRPr="00B359E0">
        <w:rPr>
          <w:rFonts w:ascii="Times New Roman" w:eastAsia="宋体" w:hAnsi="Times New Roman" w:hint="eastAsia"/>
          <w:kern w:val="0"/>
          <w:sz w:val="22"/>
        </w:rPr>
        <w:t>2</w:t>
      </w:r>
      <w:r w:rsidRPr="00B359E0">
        <w:rPr>
          <w:rFonts w:ascii="Times New Roman" w:eastAsia="宋体" w:hAnsi="Times New Roman" w:hint="eastAsia"/>
          <w:kern w:val="0"/>
          <w:sz w:val="22"/>
        </w:rPr>
        <w:t>月</w:t>
      </w:r>
      <w:r w:rsidRPr="00B359E0">
        <w:rPr>
          <w:rFonts w:ascii="Times New Roman" w:eastAsia="宋体" w:hAnsi="Times New Roman" w:hint="eastAsia"/>
          <w:kern w:val="0"/>
          <w:sz w:val="22"/>
        </w:rPr>
        <w:t>1</w:t>
      </w:r>
      <w:r w:rsidRPr="00B359E0">
        <w:rPr>
          <w:rFonts w:ascii="Times New Roman" w:eastAsia="宋体" w:hAnsi="Times New Roman"/>
          <w:kern w:val="0"/>
          <w:sz w:val="22"/>
        </w:rPr>
        <w:t>7</w:t>
      </w:r>
      <w:r w:rsidRPr="00B359E0">
        <w:rPr>
          <w:rFonts w:ascii="Times New Roman" w:eastAsia="宋体" w:hAnsi="Times New Roman" w:hint="eastAsia"/>
          <w:kern w:val="0"/>
          <w:sz w:val="22"/>
        </w:rPr>
        <w:t>日</w:t>
      </w:r>
      <w:r w:rsidR="007C1A12" w:rsidRPr="00B359E0">
        <w:rPr>
          <w:rFonts w:ascii="Times New Roman" w:eastAsia="宋体" w:hAnsi="Times New Roman" w:hint="eastAsia"/>
          <w:kern w:val="0"/>
          <w:sz w:val="22"/>
        </w:rPr>
        <w:t>（</w:t>
      </w:r>
      <w:r w:rsidR="007C1A12" w:rsidRPr="00B359E0">
        <w:rPr>
          <w:rFonts w:ascii="Times New Roman" w:eastAsia="宋体" w:hAnsi="Times New Roman" w:hint="eastAsia"/>
          <w:kern w:val="0"/>
          <w:sz w:val="22"/>
        </w:rPr>
        <w:t>2</w:t>
      </w:r>
      <w:r w:rsidR="007C1A12" w:rsidRPr="00B359E0">
        <w:rPr>
          <w:rFonts w:ascii="Times New Roman" w:eastAsia="宋体" w:hAnsi="Times New Roman" w:hint="eastAsia"/>
          <w:kern w:val="0"/>
          <w:sz w:val="22"/>
        </w:rPr>
        <w:t>周）</w:t>
      </w:r>
    </w:p>
    <w:p w14:paraId="3B91DA86" w14:textId="417833B4" w:rsidR="00B96E66" w:rsidRPr="00B359E0" w:rsidRDefault="00AC531D" w:rsidP="00F11E0F">
      <w:pPr>
        <w:pStyle w:val="a5"/>
        <w:numPr>
          <w:ilvl w:val="0"/>
          <w:numId w:val="10"/>
        </w:numPr>
        <w:spacing w:beforeLines="20" w:before="62" w:line="360" w:lineRule="auto"/>
        <w:ind w:firstLineChars="0"/>
        <w:rPr>
          <w:rFonts w:ascii="Times New Roman" w:eastAsia="宋体" w:hAnsi="Times New Roman"/>
          <w:kern w:val="0"/>
          <w:sz w:val="22"/>
        </w:rPr>
      </w:pPr>
      <w:r w:rsidRPr="00B359E0">
        <w:rPr>
          <w:rFonts w:ascii="Times New Roman" w:eastAsia="宋体" w:hAnsi="Times New Roman" w:hint="eastAsia"/>
          <w:kern w:val="0"/>
          <w:sz w:val="22"/>
        </w:rPr>
        <w:t>授课方式和课时</w:t>
      </w:r>
    </w:p>
    <w:p w14:paraId="37ECDF65" w14:textId="49567F58" w:rsidR="00AD731E" w:rsidRPr="00B359E0" w:rsidRDefault="003538E0" w:rsidP="006B4E10">
      <w:pPr>
        <w:spacing w:beforeLines="20" w:before="62" w:line="360" w:lineRule="auto"/>
        <w:ind w:firstLineChars="300" w:firstLine="660"/>
        <w:rPr>
          <w:rFonts w:ascii="Times New Roman" w:eastAsia="宋体" w:hAnsi="Times New Roman"/>
          <w:kern w:val="0"/>
          <w:sz w:val="22"/>
        </w:rPr>
      </w:pPr>
      <w:r w:rsidRPr="00B359E0">
        <w:rPr>
          <w:rFonts w:ascii="Times New Roman" w:eastAsia="宋体" w:hAnsi="Times New Roman" w:hint="eastAsia"/>
          <w:kern w:val="0"/>
          <w:sz w:val="22"/>
        </w:rPr>
        <w:lastRenderedPageBreak/>
        <w:t>UCLA</w:t>
      </w:r>
      <w:r w:rsidRPr="00B359E0">
        <w:rPr>
          <w:rFonts w:ascii="Times New Roman" w:eastAsia="宋体" w:hAnsi="Times New Roman" w:hint="eastAsia"/>
          <w:kern w:val="0"/>
          <w:sz w:val="22"/>
        </w:rPr>
        <w:t>校园</w:t>
      </w:r>
      <w:r w:rsidR="003B7313" w:rsidRPr="00B359E0">
        <w:rPr>
          <w:rFonts w:ascii="Times New Roman" w:eastAsia="宋体" w:hAnsi="Times New Roman" w:hint="eastAsia"/>
          <w:kern w:val="0"/>
          <w:sz w:val="22"/>
        </w:rPr>
        <w:t>实地授课；</w:t>
      </w:r>
      <w:r w:rsidR="003B7313" w:rsidRPr="00B359E0">
        <w:rPr>
          <w:rFonts w:ascii="Times New Roman" w:eastAsia="宋体" w:hAnsi="Times New Roman" w:hint="eastAsia"/>
          <w:kern w:val="0"/>
          <w:sz w:val="22"/>
        </w:rPr>
        <w:t>3</w:t>
      </w:r>
      <w:r w:rsidR="003B7313" w:rsidRPr="00B359E0">
        <w:rPr>
          <w:rFonts w:ascii="Times New Roman" w:eastAsia="宋体" w:hAnsi="Times New Roman"/>
          <w:kern w:val="0"/>
          <w:sz w:val="22"/>
        </w:rPr>
        <w:t>0</w:t>
      </w:r>
      <w:r w:rsidR="003B7313" w:rsidRPr="00B359E0">
        <w:rPr>
          <w:rFonts w:ascii="Times New Roman" w:eastAsia="宋体" w:hAnsi="Times New Roman" w:hint="eastAsia"/>
          <w:kern w:val="0"/>
          <w:sz w:val="22"/>
        </w:rPr>
        <w:t>课时</w:t>
      </w:r>
      <w:r w:rsidR="0083654F" w:rsidRPr="00B359E0">
        <w:rPr>
          <w:rFonts w:ascii="Times New Roman" w:eastAsia="宋体" w:hAnsi="Times New Roman" w:hint="eastAsia"/>
          <w:kern w:val="0"/>
          <w:sz w:val="22"/>
        </w:rPr>
        <w:t>（</w:t>
      </w:r>
      <w:r w:rsidR="0083654F" w:rsidRPr="00B359E0">
        <w:rPr>
          <w:rFonts w:ascii="Times New Roman" w:eastAsia="宋体" w:hAnsi="Times New Roman" w:hint="eastAsia"/>
          <w:kern w:val="0"/>
          <w:sz w:val="22"/>
        </w:rPr>
        <w:t>1</w:t>
      </w:r>
      <w:r w:rsidR="0083654F" w:rsidRPr="00B359E0">
        <w:rPr>
          <w:rFonts w:ascii="Times New Roman" w:eastAsia="宋体" w:hAnsi="Times New Roman"/>
          <w:kern w:val="0"/>
          <w:sz w:val="22"/>
        </w:rPr>
        <w:t>0</w:t>
      </w:r>
      <w:r w:rsidR="0083654F" w:rsidRPr="00B359E0">
        <w:rPr>
          <w:rFonts w:ascii="Times New Roman" w:eastAsia="宋体" w:hAnsi="Times New Roman" w:hint="eastAsia"/>
          <w:kern w:val="0"/>
          <w:sz w:val="22"/>
        </w:rPr>
        <w:t>个</w:t>
      </w:r>
      <w:r w:rsidR="0083654F" w:rsidRPr="00B359E0">
        <w:rPr>
          <w:rFonts w:ascii="Times New Roman" w:eastAsia="宋体" w:hAnsi="Times New Roman" w:hint="eastAsia"/>
          <w:kern w:val="0"/>
          <w:sz w:val="22"/>
        </w:rPr>
        <w:t>Session</w:t>
      </w:r>
      <w:r w:rsidR="0083654F" w:rsidRPr="00B359E0">
        <w:rPr>
          <w:rFonts w:ascii="Times New Roman" w:eastAsia="宋体" w:hAnsi="Times New Roman" w:hint="eastAsia"/>
          <w:kern w:val="0"/>
          <w:sz w:val="22"/>
        </w:rPr>
        <w:t>，每个</w:t>
      </w:r>
      <w:r w:rsidR="0083654F" w:rsidRPr="00B359E0">
        <w:rPr>
          <w:rFonts w:ascii="Times New Roman" w:eastAsia="宋体" w:hAnsi="Times New Roman" w:hint="eastAsia"/>
          <w:kern w:val="0"/>
          <w:sz w:val="22"/>
        </w:rPr>
        <w:t>Session</w:t>
      </w:r>
      <w:r w:rsidR="0083654F" w:rsidRPr="00B359E0">
        <w:rPr>
          <w:rFonts w:ascii="Times New Roman" w:eastAsia="宋体" w:hAnsi="Times New Roman"/>
          <w:kern w:val="0"/>
          <w:sz w:val="22"/>
        </w:rPr>
        <w:t>3</w:t>
      </w:r>
      <w:r w:rsidR="0083654F" w:rsidRPr="00B359E0">
        <w:rPr>
          <w:rFonts w:ascii="Times New Roman" w:eastAsia="宋体" w:hAnsi="Times New Roman" w:hint="eastAsia"/>
          <w:kern w:val="0"/>
          <w:sz w:val="22"/>
        </w:rPr>
        <w:t>小时）</w:t>
      </w:r>
    </w:p>
    <w:p w14:paraId="77AD2AB6" w14:textId="0841C6A5" w:rsidR="00B96E66" w:rsidRPr="00B359E0" w:rsidRDefault="00B96E66" w:rsidP="00F11E0F">
      <w:pPr>
        <w:pStyle w:val="a5"/>
        <w:numPr>
          <w:ilvl w:val="0"/>
          <w:numId w:val="10"/>
        </w:numPr>
        <w:spacing w:beforeLines="20" w:before="62" w:line="360" w:lineRule="auto"/>
        <w:ind w:firstLineChars="0"/>
        <w:rPr>
          <w:rFonts w:ascii="Times New Roman" w:eastAsia="宋体" w:hAnsi="Times New Roman"/>
          <w:kern w:val="0"/>
          <w:sz w:val="22"/>
        </w:rPr>
      </w:pPr>
      <w:r w:rsidRPr="00B359E0">
        <w:rPr>
          <w:rFonts w:ascii="Times New Roman" w:eastAsia="宋体" w:hAnsi="Times New Roman" w:hint="eastAsia"/>
          <w:kern w:val="0"/>
          <w:sz w:val="22"/>
        </w:rPr>
        <w:t>课程</w:t>
      </w:r>
      <w:r w:rsidR="00AC531D" w:rsidRPr="00B359E0">
        <w:rPr>
          <w:rFonts w:ascii="Times New Roman" w:eastAsia="宋体" w:hAnsi="Times New Roman" w:hint="eastAsia"/>
          <w:kern w:val="0"/>
          <w:sz w:val="22"/>
        </w:rPr>
        <w:t>安排</w:t>
      </w:r>
      <w:r w:rsidR="00085552" w:rsidRPr="00B359E0">
        <w:rPr>
          <w:rFonts w:ascii="Times New Roman" w:eastAsia="宋体" w:hAnsi="Times New Roman" w:hint="eastAsia"/>
          <w:kern w:val="0"/>
          <w:sz w:val="22"/>
        </w:rPr>
        <w:t>（样例，仅供参考）</w:t>
      </w:r>
    </w:p>
    <w:tbl>
      <w:tblPr>
        <w:tblStyle w:val="ae"/>
        <w:tblW w:w="9776" w:type="dxa"/>
        <w:tblLook w:val="04A0" w:firstRow="1" w:lastRow="0" w:firstColumn="1" w:lastColumn="0" w:noHBand="0" w:noVBand="1"/>
      </w:tblPr>
      <w:tblGrid>
        <w:gridCol w:w="846"/>
        <w:gridCol w:w="1417"/>
        <w:gridCol w:w="1418"/>
        <w:gridCol w:w="1276"/>
        <w:gridCol w:w="1275"/>
        <w:gridCol w:w="1276"/>
        <w:gridCol w:w="1276"/>
        <w:gridCol w:w="992"/>
      </w:tblGrid>
      <w:tr w:rsidR="00BC5055" w:rsidRPr="00B359E0" w14:paraId="299EAEC7" w14:textId="77777777" w:rsidTr="00BC5055">
        <w:tc>
          <w:tcPr>
            <w:tcW w:w="846" w:type="dxa"/>
            <w:shd w:val="clear" w:color="auto" w:fill="D9E2F3" w:themeFill="accent1" w:themeFillTint="33"/>
          </w:tcPr>
          <w:p w14:paraId="47B32CF2" w14:textId="0CD01F03"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第一周</w:t>
            </w:r>
          </w:p>
        </w:tc>
        <w:tc>
          <w:tcPr>
            <w:tcW w:w="1417" w:type="dxa"/>
            <w:shd w:val="clear" w:color="auto" w:fill="D9E2F3" w:themeFill="accent1" w:themeFillTint="33"/>
          </w:tcPr>
          <w:p w14:paraId="105AACF3" w14:textId="4EEDE003"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周日</w:t>
            </w:r>
          </w:p>
          <w:p w14:paraId="3FD01B2D" w14:textId="2ACFDA76"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hint="eastAsia"/>
                <w:kern w:val="0"/>
                <w:sz w:val="18"/>
                <w:szCs w:val="18"/>
              </w:rPr>
              <w:t>4</w:t>
            </w:r>
            <w:r w:rsidRPr="00B359E0">
              <w:rPr>
                <w:rFonts w:ascii="Times New Roman" w:eastAsia="宋体" w:hAnsi="Times New Roman" w:hint="eastAsia"/>
                <w:kern w:val="0"/>
                <w:sz w:val="18"/>
                <w:szCs w:val="18"/>
              </w:rPr>
              <w:t>日</w:t>
            </w:r>
          </w:p>
        </w:tc>
        <w:tc>
          <w:tcPr>
            <w:tcW w:w="1418" w:type="dxa"/>
            <w:shd w:val="clear" w:color="auto" w:fill="D9E2F3" w:themeFill="accent1" w:themeFillTint="33"/>
          </w:tcPr>
          <w:p w14:paraId="3CC2008B" w14:textId="77777777" w:rsidR="000A02D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周一</w:t>
            </w:r>
          </w:p>
          <w:p w14:paraId="2DAF7054" w14:textId="65B81CB0" w:rsidR="00A30A9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5</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36E84268" w14:textId="77777777"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周二</w:t>
            </w:r>
          </w:p>
          <w:p w14:paraId="3E751E55" w14:textId="45290679"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6</w:t>
            </w:r>
            <w:r w:rsidRPr="00B359E0">
              <w:rPr>
                <w:rFonts w:ascii="Times New Roman" w:eastAsia="宋体" w:hAnsi="Times New Roman" w:hint="eastAsia"/>
                <w:kern w:val="0"/>
                <w:sz w:val="18"/>
                <w:szCs w:val="18"/>
              </w:rPr>
              <w:t>日</w:t>
            </w:r>
          </w:p>
        </w:tc>
        <w:tc>
          <w:tcPr>
            <w:tcW w:w="1275" w:type="dxa"/>
            <w:shd w:val="clear" w:color="auto" w:fill="D9E2F3" w:themeFill="accent1" w:themeFillTint="33"/>
          </w:tcPr>
          <w:p w14:paraId="69F8D453" w14:textId="77777777"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周三</w:t>
            </w:r>
          </w:p>
          <w:p w14:paraId="2E197839" w14:textId="7085FB70"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7</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689F1E18" w14:textId="77777777"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周四</w:t>
            </w:r>
          </w:p>
          <w:p w14:paraId="2225F847" w14:textId="21B935A3"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8</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3D7C4320" w14:textId="77777777"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周五</w:t>
            </w:r>
          </w:p>
          <w:p w14:paraId="25B27FE8" w14:textId="49B3F7D8"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9</w:t>
            </w:r>
            <w:r w:rsidRPr="00B359E0">
              <w:rPr>
                <w:rFonts w:ascii="Times New Roman" w:eastAsia="宋体" w:hAnsi="Times New Roman" w:hint="eastAsia"/>
                <w:kern w:val="0"/>
                <w:sz w:val="18"/>
                <w:szCs w:val="18"/>
              </w:rPr>
              <w:t>日</w:t>
            </w:r>
          </w:p>
        </w:tc>
        <w:tc>
          <w:tcPr>
            <w:tcW w:w="992" w:type="dxa"/>
            <w:shd w:val="clear" w:color="auto" w:fill="D9E2F3" w:themeFill="accent1" w:themeFillTint="33"/>
          </w:tcPr>
          <w:p w14:paraId="387D6CD8" w14:textId="77777777" w:rsidR="00A30A97" w:rsidRPr="00B359E0" w:rsidRDefault="00A30A9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周六</w:t>
            </w:r>
          </w:p>
          <w:p w14:paraId="4BE19F07" w14:textId="3275DE5B"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10</w:t>
            </w:r>
            <w:r w:rsidRPr="00B359E0">
              <w:rPr>
                <w:rFonts w:ascii="Times New Roman" w:eastAsia="宋体" w:hAnsi="Times New Roman" w:hint="eastAsia"/>
                <w:kern w:val="0"/>
                <w:sz w:val="18"/>
                <w:szCs w:val="18"/>
              </w:rPr>
              <w:t>日</w:t>
            </w:r>
          </w:p>
        </w:tc>
      </w:tr>
      <w:tr w:rsidR="00B359E0" w:rsidRPr="00B359E0" w14:paraId="6DB0BBC1" w14:textId="77777777" w:rsidTr="00BC5055">
        <w:trPr>
          <w:trHeight w:val="1669"/>
        </w:trPr>
        <w:tc>
          <w:tcPr>
            <w:tcW w:w="846" w:type="dxa"/>
          </w:tcPr>
          <w:p w14:paraId="47A3DCF6" w14:textId="4CE96C46"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上午</w:t>
            </w:r>
          </w:p>
        </w:tc>
        <w:tc>
          <w:tcPr>
            <w:tcW w:w="1417" w:type="dxa"/>
          </w:tcPr>
          <w:p w14:paraId="65B49843"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抵达</w:t>
            </w:r>
          </w:p>
          <w:p w14:paraId="5BBCE848"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办理入住</w:t>
            </w:r>
          </w:p>
          <w:p w14:paraId="7460ACF2" w14:textId="5FE2C42C" w:rsidR="001C1EB3" w:rsidRPr="00B359E0" w:rsidRDefault="001C1EB3" w:rsidP="00B359E0">
            <w:pPr>
              <w:spacing w:beforeLines="20" w:before="62" w:line="240" w:lineRule="atLeast"/>
              <w:rPr>
                <w:rFonts w:ascii="Times New Roman" w:eastAsia="宋体" w:hAnsi="Times New Roman"/>
                <w:kern w:val="0"/>
                <w:sz w:val="18"/>
                <w:szCs w:val="18"/>
              </w:rPr>
            </w:pPr>
          </w:p>
        </w:tc>
        <w:tc>
          <w:tcPr>
            <w:tcW w:w="1418" w:type="dxa"/>
          </w:tcPr>
          <w:p w14:paraId="500F9E1A"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欢迎早餐</w:t>
            </w:r>
            <w:r w:rsidRPr="00B359E0">
              <w:rPr>
                <w:rFonts w:ascii="Times New Roman" w:eastAsia="宋体" w:hAnsi="Times New Roman"/>
                <w:kern w:val="0"/>
                <w:sz w:val="18"/>
                <w:szCs w:val="18"/>
              </w:rPr>
              <w:t>;</w:t>
            </w:r>
          </w:p>
          <w:p w14:paraId="56CD5BF0" w14:textId="374CC01C"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新生</w:t>
            </w:r>
            <w:r w:rsidR="005F739C" w:rsidRPr="00B359E0">
              <w:rPr>
                <w:rFonts w:ascii="Times New Roman" w:eastAsia="宋体" w:hAnsi="Times New Roman" w:hint="eastAsia"/>
                <w:kern w:val="0"/>
                <w:sz w:val="18"/>
                <w:szCs w:val="18"/>
              </w:rPr>
              <w:t>培训</w:t>
            </w:r>
          </w:p>
          <w:p w14:paraId="3BD7A91D" w14:textId="7937A1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6" w:type="dxa"/>
          </w:tcPr>
          <w:p w14:paraId="5A25363F"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p>
          <w:p w14:paraId="5B7F9846" w14:textId="10090AEB"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kern w:val="0"/>
                <w:sz w:val="18"/>
                <w:szCs w:val="18"/>
              </w:rPr>
              <w:t>(3hrs)</w:t>
            </w:r>
          </w:p>
        </w:tc>
        <w:tc>
          <w:tcPr>
            <w:tcW w:w="1275" w:type="dxa"/>
          </w:tcPr>
          <w:p w14:paraId="49018DFF" w14:textId="1F78F273"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6" w:type="dxa"/>
          </w:tcPr>
          <w:p w14:paraId="284D9B39" w14:textId="77777777" w:rsidR="00A55C8A" w:rsidRPr="00B359E0" w:rsidRDefault="00A55C8A" w:rsidP="00B359E0">
            <w:pPr>
              <w:spacing w:beforeLines="20" w:before="62" w:line="240" w:lineRule="atLeast"/>
              <w:rPr>
                <w:rFonts w:ascii="Times New Roman" w:eastAsia="宋体" w:hAnsi="Times New Roman"/>
                <w:kern w:val="0"/>
                <w:sz w:val="18"/>
                <w:szCs w:val="18"/>
              </w:rPr>
            </w:pPr>
            <w:bookmarkStart w:id="4" w:name="OLE_LINK5"/>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bookmarkEnd w:id="4"/>
          <w:p w14:paraId="5BB13DEF" w14:textId="4448AC94" w:rsidR="00A55C8A" w:rsidRPr="00B359E0" w:rsidRDefault="00A55C8A" w:rsidP="00B359E0">
            <w:pPr>
              <w:spacing w:beforeLines="20" w:before="62" w:line="240" w:lineRule="atLeast"/>
              <w:rPr>
                <w:rFonts w:ascii="Times New Roman" w:eastAsia="宋体" w:hAnsi="Times New Roman"/>
                <w:kern w:val="0"/>
                <w:sz w:val="18"/>
                <w:szCs w:val="18"/>
              </w:rPr>
            </w:pPr>
          </w:p>
        </w:tc>
        <w:tc>
          <w:tcPr>
            <w:tcW w:w="1276" w:type="dxa"/>
          </w:tcPr>
          <w:p w14:paraId="415769F7"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p w14:paraId="39A1F2E9" w14:textId="5188FA7A" w:rsidR="00A55C8A" w:rsidRPr="00B359E0" w:rsidRDefault="00A55C8A" w:rsidP="00B359E0">
            <w:pPr>
              <w:spacing w:beforeLines="20" w:before="62" w:line="240" w:lineRule="atLeast"/>
              <w:rPr>
                <w:rFonts w:ascii="Times New Roman" w:eastAsia="宋体" w:hAnsi="Times New Roman"/>
                <w:kern w:val="0"/>
                <w:sz w:val="18"/>
                <w:szCs w:val="18"/>
              </w:rPr>
            </w:pPr>
          </w:p>
        </w:tc>
        <w:tc>
          <w:tcPr>
            <w:tcW w:w="992" w:type="dxa"/>
            <w:vMerge w:val="restart"/>
          </w:tcPr>
          <w:p w14:paraId="3ABE4197"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自由</w:t>
            </w:r>
          </w:p>
          <w:p w14:paraId="14F09C81" w14:textId="277B281A"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活动</w:t>
            </w:r>
          </w:p>
        </w:tc>
      </w:tr>
      <w:tr w:rsidR="00B359E0" w:rsidRPr="00B359E0" w14:paraId="3186CB25" w14:textId="77777777" w:rsidTr="00BC5055">
        <w:trPr>
          <w:trHeight w:val="1550"/>
        </w:trPr>
        <w:tc>
          <w:tcPr>
            <w:tcW w:w="846" w:type="dxa"/>
          </w:tcPr>
          <w:p w14:paraId="301FD27A" w14:textId="384845E5"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下午</w:t>
            </w:r>
          </w:p>
        </w:tc>
        <w:tc>
          <w:tcPr>
            <w:tcW w:w="1417" w:type="dxa"/>
          </w:tcPr>
          <w:p w14:paraId="4FDA536F" w14:textId="4D0B878D"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SAF</w:t>
            </w:r>
            <w:r w:rsidRPr="00B359E0">
              <w:rPr>
                <w:rFonts w:ascii="Times New Roman" w:eastAsia="宋体" w:hAnsi="Times New Roman" w:hint="eastAsia"/>
                <w:kern w:val="0"/>
                <w:sz w:val="18"/>
                <w:szCs w:val="18"/>
              </w:rPr>
              <w:t>迎新会和欢迎晚餐</w:t>
            </w:r>
          </w:p>
        </w:tc>
        <w:tc>
          <w:tcPr>
            <w:tcW w:w="1418" w:type="dxa"/>
          </w:tcPr>
          <w:p w14:paraId="05BF9D3F" w14:textId="221E7602"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UCLA</w:t>
            </w:r>
            <w:r w:rsidRPr="00B359E0">
              <w:rPr>
                <w:rFonts w:ascii="Times New Roman" w:eastAsia="宋体" w:hAnsi="Times New Roman" w:hint="eastAsia"/>
                <w:kern w:val="0"/>
                <w:sz w:val="18"/>
                <w:szCs w:val="18"/>
              </w:rPr>
              <w:t>校园参观；</w:t>
            </w:r>
            <w:r w:rsidR="008A172C" w:rsidRPr="00B359E0">
              <w:rPr>
                <w:rFonts w:ascii="Times New Roman" w:eastAsia="宋体" w:hAnsi="Times New Roman" w:hint="eastAsia"/>
                <w:kern w:val="0"/>
                <w:sz w:val="18"/>
                <w:szCs w:val="18"/>
              </w:rPr>
              <w:t>城市参观</w:t>
            </w:r>
          </w:p>
        </w:tc>
        <w:tc>
          <w:tcPr>
            <w:tcW w:w="1276" w:type="dxa"/>
          </w:tcPr>
          <w:p w14:paraId="23003E26"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c>
          <w:tcPr>
            <w:tcW w:w="1275" w:type="dxa"/>
          </w:tcPr>
          <w:p w14:paraId="116B154E" w14:textId="33C133EB" w:rsidR="00A55C8A" w:rsidRPr="00B359E0" w:rsidRDefault="00A55C8A" w:rsidP="00B359E0">
            <w:pPr>
              <w:spacing w:beforeLines="20" w:before="62" w:line="240" w:lineRule="atLeast"/>
              <w:rPr>
                <w:rFonts w:ascii="Times New Roman" w:eastAsia="宋体" w:hAnsi="Times New Roman"/>
                <w:kern w:val="0"/>
                <w:sz w:val="18"/>
                <w:szCs w:val="18"/>
              </w:rPr>
            </w:pPr>
            <w:bookmarkStart w:id="5" w:name="OLE_LINK6"/>
            <w:r w:rsidRPr="00B359E0">
              <w:rPr>
                <w:rFonts w:ascii="Times New Roman" w:eastAsia="宋体" w:hAnsi="Times New Roman" w:hint="eastAsia"/>
                <w:kern w:val="0"/>
                <w:sz w:val="18"/>
                <w:szCs w:val="18"/>
              </w:rPr>
              <w:t>参观活动：</w:t>
            </w:r>
          </w:p>
          <w:p w14:paraId="5B5CFD7D" w14:textId="709F8CFC"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kern w:val="0"/>
                <w:sz w:val="18"/>
                <w:szCs w:val="18"/>
              </w:rPr>
              <w:t>盖蒂博物馆</w:t>
            </w:r>
            <w:bookmarkEnd w:id="5"/>
            <w:r w:rsidR="009371D3" w:rsidRPr="00B359E0">
              <w:rPr>
                <w:rFonts w:ascii="Times New Roman" w:eastAsia="宋体" w:hAnsi="Times New Roman" w:hint="eastAsia"/>
                <w:kern w:val="0"/>
                <w:sz w:val="18"/>
                <w:szCs w:val="18"/>
              </w:rPr>
              <w:t>（可选）</w:t>
            </w:r>
          </w:p>
        </w:tc>
        <w:tc>
          <w:tcPr>
            <w:tcW w:w="1276" w:type="dxa"/>
          </w:tcPr>
          <w:p w14:paraId="19757B68" w14:textId="4CD55A4A"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SAF</w:t>
            </w:r>
            <w:r w:rsidRPr="00B359E0">
              <w:rPr>
                <w:rFonts w:ascii="Times New Roman" w:eastAsia="宋体" w:hAnsi="Times New Roman"/>
                <w:kern w:val="0"/>
                <w:sz w:val="18"/>
                <w:szCs w:val="18"/>
              </w:rPr>
              <w:t xml:space="preserve"> </w:t>
            </w:r>
            <w:r w:rsidRPr="00B359E0">
              <w:rPr>
                <w:rFonts w:ascii="Times New Roman" w:eastAsia="宋体" w:hAnsi="Times New Roman" w:hint="eastAsia"/>
                <w:kern w:val="0"/>
                <w:sz w:val="18"/>
                <w:szCs w:val="18"/>
              </w:rPr>
              <w:t>office</w:t>
            </w:r>
            <w:r w:rsidRPr="00B359E0">
              <w:rPr>
                <w:rFonts w:ascii="Times New Roman" w:eastAsia="宋体" w:hAnsi="Times New Roman"/>
                <w:kern w:val="0"/>
                <w:sz w:val="18"/>
                <w:szCs w:val="18"/>
              </w:rPr>
              <w:t xml:space="preserve"> </w:t>
            </w:r>
            <w:r w:rsidRPr="00B359E0">
              <w:rPr>
                <w:rFonts w:ascii="Times New Roman" w:eastAsia="宋体" w:hAnsi="Times New Roman" w:hint="eastAsia"/>
                <w:kern w:val="0"/>
                <w:sz w:val="18"/>
                <w:szCs w:val="18"/>
              </w:rPr>
              <w:t>Hours</w:t>
            </w:r>
          </w:p>
        </w:tc>
        <w:tc>
          <w:tcPr>
            <w:tcW w:w="1276" w:type="dxa"/>
          </w:tcPr>
          <w:p w14:paraId="4B0BF3D6"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c>
          <w:tcPr>
            <w:tcW w:w="992" w:type="dxa"/>
            <w:vMerge/>
          </w:tcPr>
          <w:p w14:paraId="24963548"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r>
      <w:tr w:rsidR="00BC5055" w:rsidRPr="00B359E0" w14:paraId="0F7FFC1D" w14:textId="77777777" w:rsidTr="00BC5055">
        <w:trPr>
          <w:trHeight w:val="854"/>
        </w:trPr>
        <w:tc>
          <w:tcPr>
            <w:tcW w:w="846" w:type="dxa"/>
            <w:shd w:val="clear" w:color="auto" w:fill="D9E2F3" w:themeFill="accent1" w:themeFillTint="33"/>
          </w:tcPr>
          <w:p w14:paraId="1B2C28EE" w14:textId="778AC1FF"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第二周</w:t>
            </w:r>
          </w:p>
        </w:tc>
        <w:tc>
          <w:tcPr>
            <w:tcW w:w="1417" w:type="dxa"/>
            <w:shd w:val="clear" w:color="auto" w:fill="D9E2F3" w:themeFill="accent1" w:themeFillTint="33"/>
          </w:tcPr>
          <w:p w14:paraId="03D6054E"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周日</w:t>
            </w:r>
          </w:p>
          <w:p w14:paraId="082AE7D0" w14:textId="0CFA2269"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11</w:t>
            </w:r>
            <w:r w:rsidRPr="00B359E0">
              <w:rPr>
                <w:rFonts w:ascii="Times New Roman" w:eastAsia="宋体" w:hAnsi="Times New Roman" w:hint="eastAsia"/>
                <w:kern w:val="0"/>
                <w:sz w:val="18"/>
                <w:szCs w:val="18"/>
              </w:rPr>
              <w:t>日</w:t>
            </w:r>
          </w:p>
        </w:tc>
        <w:tc>
          <w:tcPr>
            <w:tcW w:w="1418" w:type="dxa"/>
            <w:shd w:val="clear" w:color="auto" w:fill="D9E2F3" w:themeFill="accent1" w:themeFillTint="33"/>
          </w:tcPr>
          <w:p w14:paraId="51D69CD6"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周一</w:t>
            </w:r>
          </w:p>
          <w:p w14:paraId="710BD6A0" w14:textId="3533CBA1"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12</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3DF16A8F"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周二</w:t>
            </w:r>
          </w:p>
          <w:p w14:paraId="6E359D93" w14:textId="60782C4E"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13</w:t>
            </w:r>
            <w:r w:rsidRPr="00B359E0">
              <w:rPr>
                <w:rFonts w:ascii="Times New Roman" w:eastAsia="宋体" w:hAnsi="Times New Roman" w:hint="eastAsia"/>
                <w:kern w:val="0"/>
                <w:sz w:val="18"/>
                <w:szCs w:val="18"/>
              </w:rPr>
              <w:t>日</w:t>
            </w:r>
          </w:p>
        </w:tc>
        <w:tc>
          <w:tcPr>
            <w:tcW w:w="1275" w:type="dxa"/>
            <w:shd w:val="clear" w:color="auto" w:fill="D9E2F3" w:themeFill="accent1" w:themeFillTint="33"/>
          </w:tcPr>
          <w:p w14:paraId="7E287C62"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周三</w:t>
            </w:r>
          </w:p>
          <w:p w14:paraId="19EB0E82" w14:textId="12020CBC"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14</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04A3A9EF"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周四</w:t>
            </w:r>
          </w:p>
          <w:p w14:paraId="69985FAD" w14:textId="0BCE1EE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15</w:t>
            </w:r>
            <w:r w:rsidRPr="00B359E0">
              <w:rPr>
                <w:rFonts w:ascii="Times New Roman" w:eastAsia="宋体" w:hAnsi="Times New Roman" w:hint="eastAsia"/>
                <w:kern w:val="0"/>
                <w:sz w:val="18"/>
                <w:szCs w:val="18"/>
              </w:rPr>
              <w:t>日</w:t>
            </w:r>
          </w:p>
        </w:tc>
        <w:tc>
          <w:tcPr>
            <w:tcW w:w="1276" w:type="dxa"/>
            <w:shd w:val="clear" w:color="auto" w:fill="D9E2F3" w:themeFill="accent1" w:themeFillTint="33"/>
          </w:tcPr>
          <w:p w14:paraId="3D3C102A"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周五</w:t>
            </w:r>
          </w:p>
          <w:p w14:paraId="159B5082" w14:textId="44AD7A76"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16</w:t>
            </w:r>
            <w:r w:rsidRPr="00B359E0">
              <w:rPr>
                <w:rFonts w:ascii="Times New Roman" w:eastAsia="宋体" w:hAnsi="Times New Roman" w:hint="eastAsia"/>
                <w:kern w:val="0"/>
                <w:sz w:val="18"/>
                <w:szCs w:val="18"/>
              </w:rPr>
              <w:t>日</w:t>
            </w:r>
          </w:p>
        </w:tc>
        <w:tc>
          <w:tcPr>
            <w:tcW w:w="992" w:type="dxa"/>
            <w:shd w:val="clear" w:color="auto" w:fill="D9E2F3" w:themeFill="accent1" w:themeFillTint="33"/>
          </w:tcPr>
          <w:p w14:paraId="23C959C6" w14:textId="7777777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周六</w:t>
            </w:r>
          </w:p>
          <w:p w14:paraId="026C4AD8" w14:textId="28B107C7" w:rsidR="000A02D7" w:rsidRPr="00B359E0" w:rsidRDefault="000A02D7"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2</w:t>
            </w:r>
            <w:r w:rsidRPr="00B359E0">
              <w:rPr>
                <w:rFonts w:ascii="Times New Roman" w:eastAsia="宋体" w:hAnsi="Times New Roman" w:hint="eastAsia"/>
                <w:kern w:val="0"/>
                <w:sz w:val="18"/>
                <w:szCs w:val="18"/>
              </w:rPr>
              <w:t>月</w:t>
            </w:r>
            <w:r w:rsidRPr="00B359E0">
              <w:rPr>
                <w:rFonts w:ascii="Times New Roman" w:eastAsia="宋体" w:hAnsi="Times New Roman"/>
                <w:kern w:val="0"/>
                <w:sz w:val="18"/>
                <w:szCs w:val="18"/>
              </w:rPr>
              <w:t>17</w:t>
            </w:r>
            <w:r w:rsidRPr="00B359E0">
              <w:rPr>
                <w:rFonts w:ascii="Times New Roman" w:eastAsia="宋体" w:hAnsi="Times New Roman" w:hint="eastAsia"/>
                <w:kern w:val="0"/>
                <w:sz w:val="18"/>
                <w:szCs w:val="18"/>
              </w:rPr>
              <w:t>日</w:t>
            </w:r>
          </w:p>
        </w:tc>
      </w:tr>
      <w:tr w:rsidR="00B359E0" w:rsidRPr="00B359E0" w14:paraId="5DA5B89F" w14:textId="77777777" w:rsidTr="00BC5055">
        <w:tc>
          <w:tcPr>
            <w:tcW w:w="846" w:type="dxa"/>
          </w:tcPr>
          <w:p w14:paraId="3BF7AE7E" w14:textId="6E212084"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上午</w:t>
            </w:r>
          </w:p>
        </w:tc>
        <w:tc>
          <w:tcPr>
            <w:tcW w:w="1417" w:type="dxa"/>
            <w:vMerge w:val="restart"/>
          </w:tcPr>
          <w:p w14:paraId="5618D89D" w14:textId="43B9DDE3"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自由</w:t>
            </w:r>
          </w:p>
          <w:p w14:paraId="27EDECF8" w14:textId="123AF041"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活动</w:t>
            </w:r>
          </w:p>
        </w:tc>
        <w:tc>
          <w:tcPr>
            <w:tcW w:w="1418" w:type="dxa"/>
          </w:tcPr>
          <w:p w14:paraId="6DA8ADB9" w14:textId="3563D7D3"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6" w:type="dxa"/>
          </w:tcPr>
          <w:p w14:paraId="7B1D84EB" w14:textId="364C620F"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5" w:type="dxa"/>
          </w:tcPr>
          <w:p w14:paraId="36812F2C" w14:textId="7825981E"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6" w:type="dxa"/>
          </w:tcPr>
          <w:p w14:paraId="14FB71F2" w14:textId="2B316F3D"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1276" w:type="dxa"/>
          </w:tcPr>
          <w:p w14:paraId="0D4F04EB" w14:textId="733371E8"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大数据课程</w:t>
            </w:r>
            <w:r w:rsidRPr="00B359E0">
              <w:rPr>
                <w:rFonts w:ascii="Times New Roman" w:eastAsia="宋体" w:hAnsi="Times New Roman"/>
                <w:kern w:val="0"/>
                <w:sz w:val="18"/>
                <w:szCs w:val="18"/>
              </w:rPr>
              <w:t>(3hrs)</w:t>
            </w:r>
          </w:p>
        </w:tc>
        <w:tc>
          <w:tcPr>
            <w:tcW w:w="992" w:type="dxa"/>
          </w:tcPr>
          <w:p w14:paraId="2B7C6119" w14:textId="7F214244"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办理退房手续和返程</w:t>
            </w:r>
          </w:p>
        </w:tc>
      </w:tr>
      <w:tr w:rsidR="00B359E0" w:rsidRPr="00B359E0" w14:paraId="67C4892D" w14:textId="77777777" w:rsidTr="00BC5055">
        <w:tc>
          <w:tcPr>
            <w:tcW w:w="846" w:type="dxa"/>
          </w:tcPr>
          <w:p w14:paraId="39A8A2F9" w14:textId="07E94E62"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下午</w:t>
            </w:r>
          </w:p>
        </w:tc>
        <w:tc>
          <w:tcPr>
            <w:tcW w:w="1417" w:type="dxa"/>
            <w:vMerge/>
          </w:tcPr>
          <w:p w14:paraId="158103ED"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c>
          <w:tcPr>
            <w:tcW w:w="1418" w:type="dxa"/>
          </w:tcPr>
          <w:p w14:paraId="118049EE" w14:textId="6878A310"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SAF</w:t>
            </w:r>
            <w:r w:rsidRPr="00B359E0">
              <w:rPr>
                <w:rFonts w:ascii="Times New Roman" w:eastAsia="宋体" w:hAnsi="Times New Roman"/>
                <w:kern w:val="0"/>
                <w:sz w:val="18"/>
                <w:szCs w:val="18"/>
              </w:rPr>
              <w:t xml:space="preserve"> </w:t>
            </w:r>
            <w:r w:rsidRPr="00B359E0">
              <w:rPr>
                <w:rFonts w:ascii="Times New Roman" w:eastAsia="宋体" w:hAnsi="Times New Roman" w:hint="eastAsia"/>
                <w:kern w:val="0"/>
                <w:sz w:val="18"/>
                <w:szCs w:val="18"/>
              </w:rPr>
              <w:t>office</w:t>
            </w:r>
            <w:r w:rsidRPr="00B359E0">
              <w:rPr>
                <w:rFonts w:ascii="Times New Roman" w:eastAsia="宋体" w:hAnsi="Times New Roman"/>
                <w:kern w:val="0"/>
                <w:sz w:val="18"/>
                <w:szCs w:val="18"/>
              </w:rPr>
              <w:t xml:space="preserve"> </w:t>
            </w:r>
            <w:r w:rsidRPr="00B359E0">
              <w:rPr>
                <w:rFonts w:ascii="Times New Roman" w:eastAsia="宋体" w:hAnsi="Times New Roman" w:hint="eastAsia"/>
                <w:kern w:val="0"/>
                <w:sz w:val="18"/>
                <w:szCs w:val="18"/>
              </w:rPr>
              <w:t>Hours</w:t>
            </w:r>
          </w:p>
        </w:tc>
        <w:tc>
          <w:tcPr>
            <w:tcW w:w="1276" w:type="dxa"/>
          </w:tcPr>
          <w:p w14:paraId="01A0F719" w14:textId="70F1CBC2" w:rsidR="00A55C8A" w:rsidRPr="00B359E0" w:rsidRDefault="008A172C"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商业实地考察</w:t>
            </w:r>
          </w:p>
        </w:tc>
        <w:tc>
          <w:tcPr>
            <w:tcW w:w="1275" w:type="dxa"/>
          </w:tcPr>
          <w:p w14:paraId="3C7A0841"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参观活动：</w:t>
            </w:r>
          </w:p>
          <w:p w14:paraId="17342013" w14:textId="3EFD175F"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美国加州科学中</w:t>
            </w:r>
            <w:r w:rsidR="007C1A12" w:rsidRPr="00B359E0">
              <w:rPr>
                <w:rFonts w:ascii="Times New Roman" w:eastAsia="宋体" w:hAnsi="Times New Roman" w:hint="eastAsia"/>
                <w:kern w:val="0"/>
                <w:sz w:val="18"/>
                <w:szCs w:val="18"/>
              </w:rPr>
              <w:t>心</w:t>
            </w:r>
            <w:r w:rsidR="009371D3" w:rsidRPr="00B359E0">
              <w:rPr>
                <w:rFonts w:ascii="Times New Roman" w:eastAsia="宋体" w:hAnsi="Times New Roman" w:hint="eastAsia"/>
                <w:kern w:val="0"/>
                <w:sz w:val="18"/>
                <w:szCs w:val="18"/>
              </w:rPr>
              <w:t>（可选）</w:t>
            </w:r>
          </w:p>
        </w:tc>
        <w:tc>
          <w:tcPr>
            <w:tcW w:w="1276" w:type="dxa"/>
          </w:tcPr>
          <w:p w14:paraId="45BF2FE7"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c>
          <w:tcPr>
            <w:tcW w:w="1276" w:type="dxa"/>
          </w:tcPr>
          <w:p w14:paraId="4869E1A5" w14:textId="77777777"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结业</w:t>
            </w:r>
          </w:p>
          <w:p w14:paraId="529D7C55" w14:textId="70A36BC2" w:rsidR="00A55C8A" w:rsidRPr="00B359E0" w:rsidRDefault="00A55C8A" w:rsidP="00B359E0">
            <w:pPr>
              <w:spacing w:beforeLines="20" w:before="62" w:line="240" w:lineRule="atLeast"/>
              <w:rPr>
                <w:rFonts w:ascii="Times New Roman" w:eastAsia="宋体" w:hAnsi="Times New Roman"/>
                <w:kern w:val="0"/>
                <w:sz w:val="18"/>
                <w:szCs w:val="18"/>
              </w:rPr>
            </w:pPr>
            <w:r w:rsidRPr="00B359E0">
              <w:rPr>
                <w:rFonts w:ascii="Times New Roman" w:eastAsia="宋体" w:hAnsi="Times New Roman" w:hint="eastAsia"/>
                <w:kern w:val="0"/>
                <w:sz w:val="18"/>
                <w:szCs w:val="18"/>
              </w:rPr>
              <w:t>午餐会</w:t>
            </w:r>
          </w:p>
        </w:tc>
        <w:tc>
          <w:tcPr>
            <w:tcW w:w="992" w:type="dxa"/>
          </w:tcPr>
          <w:p w14:paraId="7EB7AF14" w14:textId="77777777" w:rsidR="00A55C8A" w:rsidRPr="00B359E0" w:rsidRDefault="00A55C8A" w:rsidP="00B359E0">
            <w:pPr>
              <w:spacing w:beforeLines="20" w:before="62" w:line="240" w:lineRule="atLeast"/>
              <w:rPr>
                <w:rFonts w:ascii="Times New Roman" w:eastAsia="宋体" w:hAnsi="Times New Roman"/>
                <w:kern w:val="0"/>
                <w:sz w:val="18"/>
                <w:szCs w:val="18"/>
              </w:rPr>
            </w:pPr>
          </w:p>
        </w:tc>
      </w:tr>
    </w:tbl>
    <w:p w14:paraId="615A47B9" w14:textId="2CFE3157" w:rsidR="00B96E66" w:rsidRPr="00B359E0" w:rsidRDefault="00B96E66" w:rsidP="00B359E0">
      <w:pPr>
        <w:pStyle w:val="a5"/>
        <w:numPr>
          <w:ilvl w:val="0"/>
          <w:numId w:val="27"/>
        </w:numPr>
        <w:spacing w:beforeLines="20" w:before="62" w:line="360" w:lineRule="auto"/>
        <w:ind w:firstLineChars="0"/>
        <w:rPr>
          <w:rFonts w:ascii="Times New Roman" w:eastAsia="宋体" w:hAnsi="Times New Roman"/>
          <w:kern w:val="0"/>
          <w:sz w:val="22"/>
        </w:rPr>
      </w:pPr>
      <w:r w:rsidRPr="00B359E0">
        <w:rPr>
          <w:rFonts w:ascii="Times New Roman" w:eastAsia="宋体" w:hAnsi="Times New Roman" w:hint="eastAsia"/>
          <w:kern w:val="0"/>
          <w:sz w:val="22"/>
        </w:rPr>
        <w:t>师资信息</w:t>
      </w:r>
    </w:p>
    <w:p w14:paraId="3D4C8396" w14:textId="0CACF689" w:rsidR="00AD731E" w:rsidRPr="00B359E0" w:rsidRDefault="00AD731E" w:rsidP="00B359E0">
      <w:pPr>
        <w:spacing w:beforeLines="20" w:before="62" w:line="360" w:lineRule="auto"/>
        <w:rPr>
          <w:rFonts w:ascii="Times New Roman" w:eastAsia="宋体" w:hAnsi="Times New Roman"/>
          <w:kern w:val="0"/>
          <w:sz w:val="22"/>
        </w:rPr>
      </w:pPr>
      <w:r w:rsidRPr="00B359E0">
        <w:rPr>
          <w:rFonts w:ascii="Times New Roman" w:eastAsia="宋体" w:hAnsi="Times New Roman"/>
          <w:b/>
          <w:bCs/>
          <w:kern w:val="0"/>
          <w:sz w:val="22"/>
        </w:rPr>
        <w:t>William Yu</w:t>
      </w:r>
    </w:p>
    <w:p w14:paraId="224DFA7B" w14:textId="4EA449DF" w:rsidR="00B359E0" w:rsidRDefault="00BC5055" w:rsidP="00B359E0">
      <w:pPr>
        <w:pStyle w:val="a5"/>
        <w:numPr>
          <w:ilvl w:val="0"/>
          <w:numId w:val="28"/>
        </w:numPr>
        <w:spacing w:beforeLines="20" w:before="62" w:line="360" w:lineRule="auto"/>
        <w:ind w:firstLineChars="0"/>
        <w:rPr>
          <w:rFonts w:ascii="Times New Roman" w:eastAsia="宋体" w:hAnsi="Times New Roman"/>
          <w:sz w:val="22"/>
        </w:rPr>
      </w:pPr>
      <w:r w:rsidRPr="00B359E0">
        <w:rPr>
          <w:noProof/>
        </w:rPr>
        <w:drawing>
          <wp:anchor distT="0" distB="0" distL="114300" distR="114300" simplePos="0" relativeHeight="251663360" behindDoc="1" locked="0" layoutInCell="1" allowOverlap="1" wp14:anchorId="542AECCA" wp14:editId="5E8C13E3">
            <wp:simplePos x="0" y="0"/>
            <wp:positionH relativeFrom="margin">
              <wp:align>right</wp:align>
            </wp:positionH>
            <wp:positionV relativeFrom="paragraph">
              <wp:posOffset>104775</wp:posOffset>
            </wp:positionV>
            <wp:extent cx="1347470" cy="1494790"/>
            <wp:effectExtent l="0" t="0" r="5080" b="0"/>
            <wp:wrapSquare wrapText="bothSides"/>
            <wp:docPr id="947660833" name="图片 1" descr="william Y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liam Y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747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2F3" w:rsidRPr="00B359E0">
        <w:rPr>
          <w:rFonts w:ascii="Times New Roman" w:eastAsia="宋体" w:hAnsi="Times New Roman" w:hint="eastAsia"/>
          <w:sz w:val="22"/>
        </w:rPr>
        <w:t>UCLA</w:t>
      </w:r>
      <w:r w:rsidR="00AD731E" w:rsidRPr="00B359E0">
        <w:rPr>
          <w:rFonts w:ascii="Times New Roman" w:eastAsia="宋体" w:hAnsi="Times New Roman"/>
          <w:sz w:val="22"/>
        </w:rPr>
        <w:t>安德森</w:t>
      </w:r>
      <w:r w:rsidR="00AD731E" w:rsidRPr="00B359E0">
        <w:rPr>
          <w:rFonts w:ascii="Times New Roman" w:eastAsia="宋体" w:hAnsi="Times New Roman" w:hint="eastAsia"/>
          <w:sz w:val="22"/>
        </w:rPr>
        <w:t>管理学院</w:t>
      </w:r>
      <w:r w:rsidR="00AD731E" w:rsidRPr="00B359E0">
        <w:rPr>
          <w:rFonts w:ascii="Times New Roman" w:eastAsia="宋体" w:hAnsi="Times New Roman"/>
          <w:sz w:val="22"/>
        </w:rPr>
        <w:t>预测</w:t>
      </w:r>
      <w:r w:rsidR="00AD731E" w:rsidRPr="00B359E0">
        <w:rPr>
          <w:rFonts w:ascii="Times New Roman" w:eastAsia="宋体" w:hAnsi="Times New Roman" w:hint="eastAsia"/>
          <w:sz w:val="22"/>
        </w:rPr>
        <w:t>中心</w:t>
      </w:r>
      <w:r w:rsidR="00AD731E" w:rsidRPr="00B359E0">
        <w:rPr>
          <w:rFonts w:ascii="Times New Roman" w:eastAsia="宋体" w:hAnsi="Times New Roman"/>
          <w:sz w:val="22"/>
        </w:rPr>
        <w:t>经济学家</w:t>
      </w:r>
      <w:r w:rsidR="00AD731E" w:rsidRPr="00B359E0">
        <w:rPr>
          <w:rFonts w:ascii="Times New Roman" w:eastAsia="宋体" w:hAnsi="Times New Roman" w:hint="eastAsia"/>
          <w:sz w:val="22"/>
        </w:rPr>
        <w:t>；</w:t>
      </w:r>
      <w:bookmarkStart w:id="6" w:name="OLE_LINK2"/>
    </w:p>
    <w:p w14:paraId="6F3FD9EF" w14:textId="34F06BD4" w:rsidR="00B359E0" w:rsidRPr="00255276" w:rsidRDefault="003422F3" w:rsidP="00B359E0">
      <w:pPr>
        <w:pStyle w:val="a5"/>
        <w:numPr>
          <w:ilvl w:val="0"/>
          <w:numId w:val="28"/>
        </w:numPr>
        <w:spacing w:beforeLines="20" w:before="62" w:line="360" w:lineRule="auto"/>
        <w:ind w:firstLineChars="0"/>
        <w:rPr>
          <w:rFonts w:ascii="Times New Roman" w:eastAsia="宋体" w:hAnsi="Times New Roman"/>
          <w:color w:val="FF0000"/>
          <w:sz w:val="22"/>
        </w:rPr>
      </w:pPr>
      <w:r w:rsidRPr="00255276">
        <w:rPr>
          <w:rFonts w:ascii="Times New Roman" w:eastAsia="宋体" w:hAnsi="Times New Roman" w:hint="eastAsia"/>
          <w:color w:val="FF0000"/>
          <w:sz w:val="22"/>
        </w:rPr>
        <w:t>UCLA</w:t>
      </w:r>
      <w:r w:rsidR="00AD731E" w:rsidRPr="00255276">
        <w:rPr>
          <w:rFonts w:ascii="Times New Roman" w:eastAsia="宋体" w:hAnsi="Times New Roman" w:hint="eastAsia"/>
          <w:color w:val="FF0000"/>
          <w:sz w:val="22"/>
        </w:rPr>
        <w:t>安德森管理学院</w:t>
      </w:r>
      <w:bookmarkEnd w:id="6"/>
      <w:r w:rsidR="00AD731E" w:rsidRPr="00255276">
        <w:rPr>
          <w:rFonts w:ascii="Times New Roman" w:eastAsia="宋体" w:hAnsi="Times New Roman" w:hint="eastAsia"/>
          <w:color w:val="FF0000"/>
          <w:sz w:val="22"/>
        </w:rPr>
        <w:t>副教授；</w:t>
      </w:r>
    </w:p>
    <w:p w14:paraId="71D63AF4" w14:textId="77777777" w:rsidR="00B359E0" w:rsidRDefault="003422F3" w:rsidP="00B359E0">
      <w:pPr>
        <w:pStyle w:val="a5"/>
        <w:numPr>
          <w:ilvl w:val="0"/>
          <w:numId w:val="28"/>
        </w:numPr>
        <w:spacing w:beforeLines="20" w:before="62" w:line="360" w:lineRule="auto"/>
        <w:ind w:firstLineChars="0"/>
        <w:rPr>
          <w:rFonts w:ascii="Times New Roman" w:eastAsia="宋体" w:hAnsi="Times New Roman"/>
          <w:sz w:val="22"/>
        </w:rPr>
      </w:pPr>
      <w:r w:rsidRPr="00B359E0">
        <w:rPr>
          <w:rFonts w:ascii="Times New Roman" w:eastAsia="宋体" w:hAnsi="Times New Roman" w:hint="eastAsia"/>
          <w:sz w:val="22"/>
        </w:rPr>
        <w:t>UCLA</w:t>
      </w:r>
      <w:r w:rsidR="009E00A9" w:rsidRPr="00B359E0">
        <w:rPr>
          <w:rFonts w:ascii="Times New Roman" w:eastAsia="宋体" w:hAnsi="Times New Roman" w:hint="eastAsia"/>
          <w:sz w:val="22"/>
        </w:rPr>
        <w:t>安德森管理学院</w:t>
      </w:r>
      <w:r w:rsidR="00AD731E" w:rsidRPr="00B359E0">
        <w:rPr>
          <w:rFonts w:ascii="Times New Roman" w:eastAsia="宋体" w:hAnsi="Times New Roman" w:hint="eastAsia"/>
          <w:sz w:val="22"/>
        </w:rPr>
        <w:t>商业分析硕士课程</w:t>
      </w:r>
      <w:r w:rsidR="0043604C" w:rsidRPr="00B359E0">
        <w:rPr>
          <w:rFonts w:ascii="Times New Roman" w:eastAsia="宋体" w:hAnsi="Times New Roman" w:hint="eastAsia"/>
          <w:sz w:val="22"/>
        </w:rPr>
        <w:t>导师；</w:t>
      </w:r>
      <w:r w:rsidR="0043604C" w:rsidRPr="00B359E0">
        <w:rPr>
          <w:rFonts w:ascii="Times New Roman" w:eastAsia="宋体" w:hAnsi="Times New Roman"/>
          <w:sz w:val="22"/>
        </w:rPr>
        <w:t>应用管理研究和商业创造</w:t>
      </w:r>
      <w:r w:rsidR="0043604C" w:rsidRPr="00B359E0">
        <w:rPr>
          <w:rFonts w:ascii="Times New Roman" w:eastAsia="宋体" w:hAnsi="Times New Roman" w:hint="eastAsia"/>
          <w:sz w:val="22"/>
        </w:rPr>
        <w:t>项目导师；</w:t>
      </w:r>
    </w:p>
    <w:p w14:paraId="47C38137" w14:textId="77777777" w:rsidR="00B359E0" w:rsidRDefault="003422F3" w:rsidP="00B359E0">
      <w:pPr>
        <w:pStyle w:val="a5"/>
        <w:numPr>
          <w:ilvl w:val="0"/>
          <w:numId w:val="28"/>
        </w:numPr>
        <w:spacing w:beforeLines="20" w:before="62" w:line="360" w:lineRule="auto"/>
        <w:ind w:firstLineChars="0"/>
        <w:rPr>
          <w:rFonts w:ascii="Times New Roman" w:eastAsia="宋体" w:hAnsi="Times New Roman"/>
          <w:sz w:val="22"/>
        </w:rPr>
      </w:pPr>
      <w:r w:rsidRPr="00B359E0">
        <w:rPr>
          <w:rFonts w:ascii="Times New Roman" w:eastAsia="宋体" w:hAnsi="Times New Roman" w:hint="eastAsia"/>
          <w:sz w:val="22"/>
        </w:rPr>
        <w:t>UCLA</w:t>
      </w:r>
      <w:r w:rsidRPr="00B359E0">
        <w:rPr>
          <w:rFonts w:ascii="Times New Roman" w:eastAsia="宋体" w:hAnsi="Times New Roman"/>
          <w:sz w:val="22"/>
        </w:rPr>
        <w:t xml:space="preserve"> </w:t>
      </w:r>
      <w:r w:rsidR="009E00A9" w:rsidRPr="00B359E0">
        <w:rPr>
          <w:rFonts w:ascii="Times New Roman" w:eastAsia="宋体" w:hAnsi="Times New Roman" w:hint="eastAsia"/>
          <w:sz w:val="22"/>
        </w:rPr>
        <w:t>Extension</w:t>
      </w:r>
      <w:r w:rsidR="0043604C" w:rsidRPr="00B359E0">
        <w:rPr>
          <w:rFonts w:ascii="Times New Roman" w:eastAsia="宋体" w:hAnsi="Times New Roman" w:hint="eastAsia"/>
          <w:sz w:val="22"/>
        </w:rPr>
        <w:t>机器学习等数据科学课程导师；</w:t>
      </w:r>
    </w:p>
    <w:p w14:paraId="39DE35BA" w14:textId="48094645" w:rsidR="006B4E10" w:rsidRPr="003D4D62" w:rsidRDefault="003422F3" w:rsidP="003D4D62">
      <w:pPr>
        <w:pStyle w:val="a5"/>
        <w:numPr>
          <w:ilvl w:val="0"/>
          <w:numId w:val="28"/>
        </w:numPr>
        <w:spacing w:beforeLines="20" w:before="62" w:line="360" w:lineRule="auto"/>
        <w:ind w:firstLineChars="0"/>
        <w:rPr>
          <w:rFonts w:ascii="Times New Roman" w:eastAsia="宋体" w:hAnsi="Times New Roman"/>
          <w:sz w:val="22"/>
        </w:rPr>
      </w:pPr>
      <w:r w:rsidRPr="00B359E0">
        <w:rPr>
          <w:rFonts w:ascii="Times New Roman" w:eastAsia="宋体" w:hAnsi="Times New Roman" w:hint="eastAsia"/>
          <w:sz w:val="22"/>
        </w:rPr>
        <w:t>UCLA</w:t>
      </w:r>
      <w:r w:rsidRPr="00B359E0">
        <w:rPr>
          <w:rFonts w:ascii="Times New Roman" w:eastAsia="宋体" w:hAnsi="Times New Roman"/>
          <w:sz w:val="22"/>
        </w:rPr>
        <w:t xml:space="preserve"> </w:t>
      </w:r>
      <w:r w:rsidR="0043604C" w:rsidRPr="00B359E0">
        <w:rPr>
          <w:rFonts w:ascii="Times New Roman" w:eastAsia="宋体" w:hAnsi="Times New Roman" w:hint="eastAsia"/>
          <w:sz w:val="22"/>
        </w:rPr>
        <w:t>E</w:t>
      </w:r>
      <w:r w:rsidR="0043604C" w:rsidRPr="00B359E0">
        <w:rPr>
          <w:rFonts w:ascii="Times New Roman" w:eastAsia="宋体" w:hAnsi="Times New Roman"/>
          <w:sz w:val="22"/>
        </w:rPr>
        <w:t>xtension</w:t>
      </w:r>
      <w:r w:rsidR="0043604C" w:rsidRPr="00B359E0">
        <w:rPr>
          <w:rFonts w:ascii="Times New Roman" w:eastAsia="宋体" w:hAnsi="Times New Roman"/>
          <w:sz w:val="22"/>
        </w:rPr>
        <w:t>数字技术杰出导师奖</w:t>
      </w:r>
      <w:r w:rsidR="0043604C" w:rsidRPr="00B359E0">
        <w:rPr>
          <w:rFonts w:ascii="Times New Roman" w:eastAsia="宋体" w:hAnsi="Times New Roman" w:hint="eastAsia"/>
          <w:sz w:val="22"/>
        </w:rPr>
        <w:t>。</w:t>
      </w:r>
      <w:r w:rsidR="0043604C" w:rsidRPr="00B359E0">
        <w:rPr>
          <w:rFonts w:ascii="Times New Roman" w:eastAsia="宋体" w:hAnsi="Times New Roman" w:hint="eastAsia"/>
          <w:sz w:val="22"/>
        </w:rPr>
        <w:t xml:space="preserve"> </w:t>
      </w:r>
      <w:r w:rsidR="0043604C" w:rsidRPr="00B359E0">
        <w:rPr>
          <w:rFonts w:ascii="Times New Roman" w:eastAsia="宋体" w:hAnsi="Times New Roman"/>
          <w:sz w:val="22"/>
        </w:rPr>
        <w:t xml:space="preserve"> </w:t>
      </w:r>
    </w:p>
    <w:p w14:paraId="7704A438" w14:textId="0F29A3DA" w:rsidR="00166EC6" w:rsidRPr="00B359E0" w:rsidRDefault="00B96E66"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五</w:t>
      </w:r>
      <w:r w:rsidR="00166EC6" w:rsidRPr="00B359E0">
        <w:rPr>
          <w:rFonts w:ascii="Times New Roman" w:hAnsi="Times New Roman" w:cstheme="minorEastAsia" w:hint="eastAsia"/>
          <w:b/>
          <w:bCs/>
          <w:sz w:val="22"/>
          <w:szCs w:val="22"/>
        </w:rPr>
        <w:t>、学生住宿</w:t>
      </w:r>
    </w:p>
    <w:p w14:paraId="3CA1D7E4" w14:textId="08E59D2C" w:rsidR="007041A5" w:rsidRPr="00B359E0" w:rsidRDefault="004650E2" w:rsidP="006B4E10">
      <w:pPr>
        <w:spacing w:beforeLines="20" w:before="62" w:line="360" w:lineRule="auto"/>
        <w:ind w:firstLineChars="200" w:firstLine="440"/>
        <w:rPr>
          <w:rFonts w:ascii="Times New Roman" w:eastAsia="宋体" w:hAnsi="Times New Roman"/>
          <w:sz w:val="22"/>
        </w:rPr>
      </w:pPr>
      <w:r w:rsidRPr="00B359E0">
        <w:rPr>
          <w:rFonts w:ascii="Times New Roman" w:eastAsia="宋体" w:hAnsi="Times New Roman"/>
          <w:sz w:val="22"/>
        </w:rPr>
        <w:t>SAF</w:t>
      </w:r>
      <w:r w:rsidRPr="00B359E0">
        <w:rPr>
          <w:rFonts w:ascii="Times New Roman" w:eastAsia="宋体" w:hAnsi="Times New Roman"/>
          <w:sz w:val="22"/>
        </w:rPr>
        <w:t>将为所有参与项目的同学统一安排住宿。住宿</w:t>
      </w:r>
      <w:r w:rsidRPr="00B359E0">
        <w:rPr>
          <w:rFonts w:ascii="Times New Roman" w:eastAsia="宋体" w:hAnsi="Times New Roman" w:hint="eastAsia"/>
          <w:sz w:val="22"/>
        </w:rPr>
        <w:t>为</w:t>
      </w:r>
      <w:r w:rsidRPr="00B359E0">
        <w:rPr>
          <w:rFonts w:ascii="Times New Roman" w:eastAsia="宋体" w:hAnsi="Times New Roman" w:hint="eastAsia"/>
          <w:sz w:val="22"/>
        </w:rPr>
        <w:t>S</w:t>
      </w:r>
      <w:r w:rsidRPr="00B359E0">
        <w:rPr>
          <w:rFonts w:ascii="Times New Roman" w:eastAsia="宋体" w:hAnsi="Times New Roman"/>
          <w:sz w:val="22"/>
        </w:rPr>
        <w:t>anta Monica</w:t>
      </w:r>
      <w:r w:rsidR="009B1C8E" w:rsidRPr="00B359E0">
        <w:rPr>
          <w:rFonts w:ascii="Times New Roman" w:eastAsia="宋体" w:hAnsi="Times New Roman" w:hint="eastAsia"/>
          <w:sz w:val="22"/>
        </w:rPr>
        <w:t>青年</w:t>
      </w:r>
      <w:r w:rsidRPr="00B359E0">
        <w:rPr>
          <w:rFonts w:ascii="Times New Roman" w:eastAsia="宋体" w:hAnsi="Times New Roman" w:hint="eastAsia"/>
          <w:sz w:val="22"/>
        </w:rPr>
        <w:t>旅社</w:t>
      </w:r>
      <w:r w:rsidRPr="00B359E0">
        <w:rPr>
          <w:rFonts w:ascii="Times New Roman" w:eastAsia="宋体" w:hAnsi="Times New Roman"/>
          <w:sz w:val="22"/>
        </w:rPr>
        <w:t>6</w:t>
      </w:r>
      <w:r w:rsidRPr="00B359E0">
        <w:rPr>
          <w:rFonts w:ascii="Times New Roman" w:eastAsia="宋体" w:hAnsi="Times New Roman" w:hint="eastAsia"/>
          <w:sz w:val="22"/>
        </w:rPr>
        <w:t>人间标准，</w:t>
      </w:r>
      <w:r w:rsidR="0083654F" w:rsidRPr="00B359E0">
        <w:rPr>
          <w:rFonts w:ascii="Times New Roman" w:eastAsia="宋体" w:hAnsi="Times New Roman" w:hint="eastAsia"/>
          <w:sz w:val="22"/>
        </w:rPr>
        <w:t>共享卫浴。</w:t>
      </w:r>
      <w:r w:rsidR="001D56F2" w:rsidRPr="00B359E0">
        <w:rPr>
          <w:rFonts w:ascii="Times New Roman" w:eastAsia="宋体" w:hAnsi="Times New Roman" w:hint="eastAsia"/>
          <w:sz w:val="22"/>
        </w:rPr>
        <w:t>住宿</w:t>
      </w:r>
      <w:r w:rsidR="0083654F" w:rsidRPr="00B359E0">
        <w:rPr>
          <w:rFonts w:ascii="Times New Roman" w:eastAsia="宋体" w:hAnsi="Times New Roman"/>
          <w:sz w:val="22"/>
        </w:rPr>
        <w:t>含欧</w:t>
      </w:r>
      <w:r w:rsidR="00BC5055">
        <w:rPr>
          <w:rFonts w:ascii="Times New Roman" w:eastAsia="宋体" w:hAnsi="Times New Roman" w:hint="eastAsia"/>
          <w:sz w:val="22"/>
        </w:rPr>
        <w:t>陆</w:t>
      </w:r>
      <w:r w:rsidR="0083654F" w:rsidRPr="00B359E0">
        <w:rPr>
          <w:rFonts w:ascii="Times New Roman" w:eastAsia="宋体" w:hAnsi="Times New Roman"/>
          <w:sz w:val="22"/>
        </w:rPr>
        <w:t>式早餐</w:t>
      </w:r>
      <w:r w:rsidRPr="00B359E0">
        <w:rPr>
          <w:rFonts w:ascii="Times New Roman" w:eastAsia="宋体" w:hAnsi="Times New Roman"/>
          <w:sz w:val="22"/>
        </w:rPr>
        <w:t>。</w:t>
      </w:r>
      <w:r w:rsidR="00903D5C" w:rsidRPr="00B359E0">
        <w:rPr>
          <w:rFonts w:ascii="Times New Roman" w:eastAsia="宋体" w:hAnsi="Times New Roman" w:hint="eastAsia"/>
          <w:sz w:val="22"/>
        </w:rPr>
        <w:t>住宿设施包含</w:t>
      </w:r>
      <w:r w:rsidR="008A172C" w:rsidRPr="00B359E0">
        <w:rPr>
          <w:rFonts w:ascii="Times New Roman" w:eastAsia="宋体" w:hAnsi="Times New Roman"/>
          <w:sz w:val="22"/>
        </w:rPr>
        <w:t xml:space="preserve">24/7 </w:t>
      </w:r>
      <w:r w:rsidR="008A172C" w:rsidRPr="00B359E0">
        <w:rPr>
          <w:rFonts w:ascii="Times New Roman" w:eastAsia="宋体" w:hAnsi="Times New Roman" w:hint="eastAsia"/>
          <w:sz w:val="22"/>
        </w:rPr>
        <w:t>前台，</w:t>
      </w:r>
      <w:r w:rsidR="00903D5C" w:rsidRPr="00B359E0">
        <w:rPr>
          <w:rFonts w:ascii="Times New Roman" w:eastAsia="宋体" w:hAnsi="Times New Roman" w:hint="eastAsia"/>
          <w:sz w:val="22"/>
        </w:rPr>
        <w:t>免费</w:t>
      </w:r>
      <w:r w:rsidR="00A55C8A" w:rsidRPr="00B359E0">
        <w:rPr>
          <w:rFonts w:ascii="Times New Roman" w:eastAsia="宋体" w:hAnsi="Times New Roman"/>
          <w:sz w:val="22"/>
        </w:rPr>
        <w:t>Wi-Fi</w:t>
      </w:r>
      <w:r w:rsidR="00903D5C" w:rsidRPr="00B359E0">
        <w:rPr>
          <w:rFonts w:ascii="Times New Roman" w:eastAsia="宋体" w:hAnsi="Times New Roman" w:hint="eastAsia"/>
          <w:sz w:val="22"/>
        </w:rPr>
        <w:t>，学习空间，厨房</w:t>
      </w:r>
      <w:r w:rsidR="008A172C" w:rsidRPr="00B359E0">
        <w:rPr>
          <w:rFonts w:ascii="Times New Roman" w:eastAsia="宋体" w:hAnsi="Times New Roman" w:hint="eastAsia"/>
          <w:sz w:val="22"/>
        </w:rPr>
        <w:t>，洗衣设备</w:t>
      </w:r>
      <w:r w:rsidR="00903D5C" w:rsidRPr="00B359E0">
        <w:rPr>
          <w:rFonts w:ascii="Times New Roman" w:eastAsia="宋体" w:hAnsi="Times New Roman" w:hint="eastAsia"/>
          <w:sz w:val="22"/>
        </w:rPr>
        <w:t>等。</w:t>
      </w:r>
      <w:r w:rsidR="005F739C" w:rsidRPr="00B359E0">
        <w:rPr>
          <w:rFonts w:ascii="Times New Roman" w:eastAsia="宋体" w:hAnsi="Times New Roman" w:hint="eastAsia"/>
          <w:sz w:val="22"/>
        </w:rPr>
        <w:t>住宿</w:t>
      </w:r>
      <w:r w:rsidR="005F739C" w:rsidRPr="00B359E0">
        <w:rPr>
          <w:rFonts w:ascii="Times New Roman" w:eastAsia="宋体" w:hAnsi="Times New Roman" w:hint="eastAsia"/>
          <w:sz w:val="22"/>
        </w:rPr>
        <w:lastRenderedPageBreak/>
        <w:t>地点靠近海滩</w:t>
      </w:r>
      <w:r w:rsidR="009B1C8E" w:rsidRPr="00B359E0">
        <w:rPr>
          <w:rFonts w:ascii="Times New Roman" w:eastAsia="宋体" w:hAnsi="Times New Roman" w:hint="eastAsia"/>
          <w:sz w:val="22"/>
        </w:rPr>
        <w:t>及公共交通。</w:t>
      </w:r>
    </w:p>
    <w:p w14:paraId="4BCD5F97" w14:textId="7CABAF41" w:rsidR="0099389F" w:rsidRPr="00B359E0" w:rsidRDefault="00B33209" w:rsidP="00F44975">
      <w:pPr>
        <w:spacing w:beforeLines="20" w:before="62" w:line="360" w:lineRule="auto"/>
        <w:jc w:val="center"/>
        <w:rPr>
          <w:rFonts w:ascii="Times New Roman" w:eastAsia="宋体" w:hAnsi="Times New Roman"/>
          <w:sz w:val="22"/>
        </w:rPr>
      </w:pPr>
      <w:r w:rsidRPr="00B359E0">
        <w:rPr>
          <w:rFonts w:ascii="Times New Roman" w:eastAsia="宋体" w:hAnsi="Times New Roman"/>
          <w:noProof/>
          <w:sz w:val="22"/>
        </w:rPr>
        <w:drawing>
          <wp:anchor distT="0" distB="0" distL="114300" distR="114300" simplePos="0" relativeHeight="251665408" behindDoc="0" locked="0" layoutInCell="1" allowOverlap="1" wp14:anchorId="69BDA0CA" wp14:editId="715424E6">
            <wp:simplePos x="0" y="0"/>
            <wp:positionH relativeFrom="column">
              <wp:posOffset>3263900</wp:posOffset>
            </wp:positionH>
            <wp:positionV relativeFrom="paragraph">
              <wp:posOffset>1426210</wp:posOffset>
            </wp:positionV>
            <wp:extent cx="2190750" cy="13779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90750" cy="1377950"/>
                    </a:xfrm>
                    <a:prstGeom prst="rect">
                      <a:avLst/>
                    </a:prstGeom>
                  </pic:spPr>
                </pic:pic>
              </a:graphicData>
            </a:graphic>
            <wp14:sizeRelH relativeFrom="page">
              <wp14:pctWidth>0</wp14:pctWidth>
            </wp14:sizeRelH>
            <wp14:sizeRelV relativeFrom="page">
              <wp14:pctHeight>0</wp14:pctHeight>
            </wp14:sizeRelV>
          </wp:anchor>
        </w:drawing>
      </w:r>
      <w:r w:rsidRPr="00B359E0">
        <w:rPr>
          <w:rFonts w:ascii="Times New Roman" w:eastAsia="宋体" w:hAnsi="Times New Roman"/>
          <w:noProof/>
          <w:sz w:val="22"/>
        </w:rPr>
        <w:drawing>
          <wp:anchor distT="0" distB="0" distL="114300" distR="114300" simplePos="0" relativeHeight="251666432" behindDoc="1" locked="0" layoutInCell="1" allowOverlap="1" wp14:anchorId="73BEE549" wp14:editId="73F01267">
            <wp:simplePos x="0" y="0"/>
            <wp:positionH relativeFrom="column">
              <wp:posOffset>720090</wp:posOffset>
            </wp:positionH>
            <wp:positionV relativeFrom="paragraph">
              <wp:posOffset>1438910</wp:posOffset>
            </wp:positionV>
            <wp:extent cx="2447925" cy="1375410"/>
            <wp:effectExtent l="0" t="0" r="9525" b="0"/>
            <wp:wrapTopAndBottom/>
            <wp:docPr id="1679929397" name="图片 2" descr="a newly remodeled dorm room at HI Los Angeles Santa Monica hostel, with three sets of freshly made twin-sized bunk beds and individual secure lockers for guest belong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newly remodeled dorm room at HI Los Angeles Santa Monica hostel, with three sets of freshly made twin-sized bunk beds and individual secure lockers for guest belonging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7925" cy="1375410"/>
                    </a:xfrm>
                    <a:prstGeom prst="rect">
                      <a:avLst/>
                    </a:prstGeom>
                    <a:noFill/>
                    <a:ln>
                      <a:noFill/>
                    </a:ln>
                  </pic:spPr>
                </pic:pic>
              </a:graphicData>
            </a:graphic>
            <wp14:sizeRelH relativeFrom="margin">
              <wp14:pctWidth>0</wp14:pctWidth>
            </wp14:sizeRelH>
          </wp:anchor>
        </w:drawing>
      </w:r>
      <w:r w:rsidR="00EF58AE" w:rsidRPr="00B359E0">
        <w:rPr>
          <w:rFonts w:ascii="Times New Roman" w:eastAsia="宋体" w:hAnsi="Times New Roman"/>
          <w:noProof/>
          <w:sz w:val="22"/>
        </w:rPr>
        <w:drawing>
          <wp:inline distT="0" distB="0" distL="0" distR="0" wp14:anchorId="50ADFCBE" wp14:editId="6B47FB48">
            <wp:extent cx="4794250" cy="1240790"/>
            <wp:effectExtent l="0" t="0" r="6350" b="0"/>
            <wp:docPr id="32637939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5416" cy="1246268"/>
                    </a:xfrm>
                    <a:prstGeom prst="rect">
                      <a:avLst/>
                    </a:prstGeom>
                    <a:noFill/>
                    <a:ln>
                      <a:noFill/>
                    </a:ln>
                  </pic:spPr>
                </pic:pic>
              </a:graphicData>
            </a:graphic>
          </wp:inline>
        </w:drawing>
      </w:r>
    </w:p>
    <w:p w14:paraId="0841CA7F" w14:textId="26D9B2EA" w:rsidR="006B4E10" w:rsidRPr="003D4D62" w:rsidRDefault="0099389F" w:rsidP="003D4D62">
      <w:pPr>
        <w:spacing w:beforeLines="20" w:before="62" w:line="360" w:lineRule="auto"/>
        <w:ind w:right="800" w:firstLineChars="200" w:firstLine="400"/>
        <w:rPr>
          <w:rFonts w:ascii="Times New Roman" w:eastAsia="宋体" w:hAnsi="Times New Roman"/>
          <w:sz w:val="20"/>
          <w:szCs w:val="20"/>
        </w:rPr>
      </w:pPr>
      <w:r w:rsidRPr="00B359E0">
        <w:rPr>
          <w:rFonts w:ascii="Times New Roman" w:eastAsia="宋体" w:hAnsi="Times New Roman" w:hint="eastAsia"/>
          <w:sz w:val="20"/>
          <w:szCs w:val="20"/>
        </w:rPr>
        <w:t>*</w:t>
      </w:r>
      <w:r w:rsidRPr="00B359E0">
        <w:rPr>
          <w:rFonts w:ascii="Times New Roman" w:eastAsia="宋体" w:hAnsi="Times New Roman" w:hint="eastAsia"/>
          <w:sz w:val="20"/>
          <w:szCs w:val="20"/>
        </w:rPr>
        <w:t>图片仅供参考，以实际安排为准</w:t>
      </w:r>
      <w:r w:rsidR="00DE3214" w:rsidRPr="00B359E0">
        <w:rPr>
          <w:rFonts w:ascii="Times New Roman" w:eastAsia="宋体" w:hAnsi="Times New Roman" w:hint="eastAsia"/>
          <w:sz w:val="20"/>
          <w:szCs w:val="20"/>
        </w:rPr>
        <w:t>。</w:t>
      </w:r>
    </w:p>
    <w:p w14:paraId="05978473" w14:textId="1CBFE1AF" w:rsidR="005350E2" w:rsidRPr="00B359E0" w:rsidRDefault="002D19DA" w:rsidP="00933114">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六</w:t>
      </w:r>
      <w:r w:rsidR="00166EC6" w:rsidRPr="00B359E0">
        <w:rPr>
          <w:rFonts w:ascii="Times New Roman" w:hAnsi="Times New Roman" w:cstheme="minorEastAsia" w:hint="eastAsia"/>
          <w:b/>
          <w:bCs/>
          <w:sz w:val="22"/>
          <w:szCs w:val="22"/>
        </w:rPr>
        <w:t>、申请要求</w:t>
      </w:r>
    </w:p>
    <w:p w14:paraId="0EB9C280" w14:textId="069052D9" w:rsidR="005350E2" w:rsidRPr="00B359E0" w:rsidRDefault="005350E2" w:rsidP="00F11E0F">
      <w:pPr>
        <w:pStyle w:val="a5"/>
        <w:spacing w:line="360" w:lineRule="auto"/>
        <w:ind w:firstLine="440"/>
        <w:rPr>
          <w:rFonts w:ascii="Times New Roman" w:eastAsia="宋体" w:hAnsi="Times New Roman" w:cs="等线"/>
          <w:sz w:val="22"/>
        </w:rPr>
      </w:pPr>
      <w:r w:rsidRPr="00B359E0">
        <w:rPr>
          <w:rFonts w:ascii="Times New Roman" w:eastAsia="宋体" w:hAnsi="Times New Roman" w:cs="等线" w:hint="eastAsia"/>
          <w:sz w:val="22"/>
        </w:rPr>
        <w:t>••</w:t>
      </w:r>
      <w:r w:rsidR="006B4E10" w:rsidRPr="00B359E0">
        <w:rPr>
          <w:rFonts w:ascii="Times New Roman" w:eastAsia="宋体" w:hAnsi="Times New Roman" w:cs="等线" w:hint="eastAsia"/>
          <w:sz w:val="22"/>
        </w:rPr>
        <w:t xml:space="preserve"> </w:t>
      </w:r>
      <w:r w:rsidRPr="00B359E0">
        <w:rPr>
          <w:rFonts w:ascii="Times New Roman" w:eastAsia="宋体" w:hAnsi="Times New Roman" w:cs="等线"/>
          <w:sz w:val="22"/>
        </w:rPr>
        <w:t>对大数据感兴趣并有</w:t>
      </w:r>
      <w:r w:rsidR="003F5B1D" w:rsidRPr="00B359E0">
        <w:rPr>
          <w:rFonts w:ascii="Times New Roman" w:eastAsia="宋体" w:hAnsi="Times New Roman" w:cs="等线" w:hint="eastAsia"/>
          <w:sz w:val="22"/>
        </w:rPr>
        <w:t>Python</w:t>
      </w:r>
      <w:r w:rsidRPr="00B359E0">
        <w:rPr>
          <w:rFonts w:ascii="Times New Roman" w:eastAsia="宋体" w:hAnsi="Times New Roman" w:cs="等线"/>
          <w:sz w:val="22"/>
        </w:rPr>
        <w:t>编程</w:t>
      </w:r>
      <w:r w:rsidR="003F5B1D" w:rsidRPr="00B359E0">
        <w:rPr>
          <w:rFonts w:ascii="Times New Roman" w:eastAsia="宋体" w:hAnsi="Times New Roman" w:cs="等线" w:hint="eastAsia"/>
          <w:sz w:val="22"/>
        </w:rPr>
        <w:t>和统计学</w:t>
      </w:r>
      <w:r w:rsidRPr="00B359E0">
        <w:rPr>
          <w:rFonts w:ascii="Times New Roman" w:eastAsia="宋体" w:hAnsi="Times New Roman" w:cs="等线"/>
          <w:sz w:val="22"/>
        </w:rPr>
        <w:t>基础的</w:t>
      </w:r>
      <w:r w:rsidR="00933114" w:rsidRPr="00B359E0">
        <w:rPr>
          <w:rFonts w:ascii="Times New Roman" w:eastAsia="宋体" w:hAnsi="Times New Roman" w:cs="等线" w:hint="eastAsia"/>
          <w:sz w:val="22"/>
        </w:rPr>
        <w:t>在读全日制本科生和研究生</w:t>
      </w:r>
      <w:r w:rsidR="00B33209">
        <w:rPr>
          <w:rFonts w:ascii="Times New Roman" w:eastAsia="宋体" w:hAnsi="Times New Roman" w:cs="等线" w:hint="eastAsia"/>
          <w:sz w:val="22"/>
        </w:rPr>
        <w:t>；</w:t>
      </w:r>
    </w:p>
    <w:p w14:paraId="67C97BFA" w14:textId="3B512A23" w:rsidR="00166EC6" w:rsidRPr="00B359E0" w:rsidRDefault="00166EC6" w:rsidP="006B4E10">
      <w:pPr>
        <w:pStyle w:val="a5"/>
        <w:numPr>
          <w:ilvl w:val="0"/>
          <w:numId w:val="26"/>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GPA</w:t>
      </w:r>
      <w:r w:rsidRPr="00B359E0">
        <w:rPr>
          <w:rFonts w:ascii="Times New Roman" w:eastAsia="宋体" w:hAnsi="Times New Roman" w:cs="等线" w:hint="eastAsia"/>
          <w:sz w:val="22"/>
        </w:rPr>
        <w:t>要求</w:t>
      </w:r>
      <w:r w:rsidR="00B96E66" w:rsidRPr="00B359E0">
        <w:rPr>
          <w:rFonts w:ascii="Times New Roman" w:eastAsia="宋体" w:hAnsi="Times New Roman" w:cs="等线" w:hint="eastAsia"/>
          <w:sz w:val="22"/>
        </w:rPr>
        <w:t>：</w:t>
      </w:r>
      <w:r w:rsidR="005350E2" w:rsidRPr="00B359E0">
        <w:rPr>
          <w:rFonts w:ascii="Times New Roman" w:eastAsia="宋体" w:hAnsi="Times New Roman" w:cs="等线" w:hint="eastAsia"/>
          <w:sz w:val="22"/>
        </w:rPr>
        <w:t>3</w:t>
      </w:r>
      <w:r w:rsidR="005350E2" w:rsidRPr="00B359E0">
        <w:rPr>
          <w:rFonts w:ascii="Times New Roman" w:eastAsia="宋体" w:hAnsi="Times New Roman" w:cs="等线"/>
          <w:sz w:val="22"/>
        </w:rPr>
        <w:t>.0</w:t>
      </w:r>
      <w:r w:rsidR="005350E2" w:rsidRPr="00B359E0">
        <w:rPr>
          <w:rFonts w:ascii="Times New Roman" w:eastAsia="宋体" w:hAnsi="Times New Roman" w:cs="等线" w:hint="eastAsia"/>
          <w:sz w:val="22"/>
        </w:rPr>
        <w:t>/</w:t>
      </w:r>
      <w:r w:rsidR="005350E2" w:rsidRPr="00B359E0">
        <w:rPr>
          <w:rFonts w:ascii="Times New Roman" w:eastAsia="宋体" w:hAnsi="Times New Roman" w:cs="等线"/>
          <w:sz w:val="22"/>
        </w:rPr>
        <w:t>4.0</w:t>
      </w:r>
    </w:p>
    <w:p w14:paraId="37A618D6" w14:textId="4CC9FED8" w:rsidR="00166EC6" w:rsidRPr="00B359E0" w:rsidRDefault="00166EC6" w:rsidP="006B4E10">
      <w:pPr>
        <w:pStyle w:val="a5"/>
        <w:numPr>
          <w:ilvl w:val="0"/>
          <w:numId w:val="26"/>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语言最低要求（选一即可）：</w:t>
      </w:r>
    </w:p>
    <w:p w14:paraId="530A6AD0" w14:textId="1AB35ABD" w:rsidR="005350E2" w:rsidRPr="00B359E0" w:rsidRDefault="006512C9" w:rsidP="006B4E10">
      <w:pPr>
        <w:pStyle w:val="a5"/>
        <w:spacing w:line="360" w:lineRule="auto"/>
        <w:ind w:firstLineChars="400" w:firstLine="880"/>
        <w:rPr>
          <w:rFonts w:ascii="Times New Roman" w:eastAsia="宋体" w:hAnsi="Times New Roman" w:cs="等线"/>
          <w:sz w:val="22"/>
        </w:rPr>
      </w:pPr>
      <w:r w:rsidRPr="00B359E0">
        <w:rPr>
          <w:rFonts w:ascii="Times New Roman" w:eastAsia="宋体" w:hAnsi="Times New Roman" w:cs="等线" w:hint="eastAsia"/>
          <w:sz w:val="22"/>
        </w:rPr>
        <w:t>四级</w:t>
      </w:r>
      <w:r w:rsidR="00DB3FF0" w:rsidRPr="00B359E0">
        <w:rPr>
          <w:rFonts w:ascii="Times New Roman" w:eastAsia="宋体" w:hAnsi="Times New Roman" w:cs="等线"/>
          <w:sz w:val="22"/>
        </w:rPr>
        <w:t>530</w:t>
      </w:r>
      <w:r w:rsidRPr="00B359E0">
        <w:rPr>
          <w:rFonts w:ascii="Times New Roman" w:eastAsia="宋体" w:hAnsi="Times New Roman" w:cs="等线"/>
          <w:sz w:val="22"/>
        </w:rPr>
        <w:t xml:space="preserve">/ </w:t>
      </w:r>
      <w:r w:rsidRPr="00B359E0">
        <w:rPr>
          <w:rFonts w:ascii="Times New Roman" w:eastAsia="宋体" w:hAnsi="Times New Roman" w:cs="等线"/>
          <w:sz w:val="22"/>
        </w:rPr>
        <w:t>六级</w:t>
      </w:r>
      <w:r w:rsidR="00DB3FF0" w:rsidRPr="00B359E0">
        <w:rPr>
          <w:rFonts w:ascii="Times New Roman" w:eastAsia="宋体" w:hAnsi="Times New Roman" w:cs="等线"/>
          <w:sz w:val="22"/>
        </w:rPr>
        <w:t>500</w:t>
      </w:r>
      <w:r w:rsidRPr="00B359E0">
        <w:rPr>
          <w:rFonts w:ascii="Times New Roman" w:eastAsia="宋体" w:hAnsi="Times New Roman" w:cs="等线"/>
          <w:sz w:val="22"/>
        </w:rPr>
        <w:t xml:space="preserve"> /</w:t>
      </w:r>
      <w:r w:rsidRPr="00B359E0">
        <w:rPr>
          <w:rFonts w:ascii="Times New Roman" w:eastAsia="宋体" w:hAnsi="Times New Roman" w:cs="等线"/>
          <w:sz w:val="22"/>
        </w:rPr>
        <w:t>托福（</w:t>
      </w:r>
      <w:r w:rsidRPr="00B359E0">
        <w:rPr>
          <w:rFonts w:ascii="Times New Roman" w:eastAsia="宋体" w:hAnsi="Times New Roman" w:cs="等线"/>
          <w:sz w:val="22"/>
        </w:rPr>
        <w:t>IBT</w:t>
      </w:r>
      <w:r w:rsidRPr="00B359E0">
        <w:rPr>
          <w:rFonts w:ascii="Times New Roman" w:eastAsia="宋体" w:hAnsi="Times New Roman" w:cs="等线"/>
          <w:sz w:val="22"/>
        </w:rPr>
        <w:t>）</w:t>
      </w:r>
      <w:r w:rsidRPr="00B359E0">
        <w:rPr>
          <w:rFonts w:ascii="Times New Roman" w:eastAsia="宋体" w:hAnsi="Times New Roman" w:cs="等线"/>
          <w:sz w:val="22"/>
        </w:rPr>
        <w:t>80 /</w:t>
      </w:r>
      <w:r w:rsidRPr="00B359E0">
        <w:rPr>
          <w:rFonts w:ascii="Times New Roman" w:eastAsia="宋体" w:hAnsi="Times New Roman" w:cs="等线"/>
          <w:sz w:val="22"/>
        </w:rPr>
        <w:t>雅思</w:t>
      </w:r>
      <w:r w:rsidRPr="00B359E0">
        <w:rPr>
          <w:rFonts w:ascii="Times New Roman" w:eastAsia="宋体" w:hAnsi="Times New Roman" w:cs="等线"/>
          <w:sz w:val="22"/>
        </w:rPr>
        <w:t xml:space="preserve">6.5 / Duolingo </w:t>
      </w:r>
      <w:r w:rsidR="00F63389" w:rsidRPr="00B359E0">
        <w:rPr>
          <w:rFonts w:ascii="Times New Roman" w:eastAsia="宋体" w:hAnsi="Times New Roman" w:cs="等线"/>
          <w:sz w:val="22"/>
        </w:rPr>
        <w:t>105</w:t>
      </w:r>
      <w:r w:rsidRPr="00B359E0">
        <w:rPr>
          <w:rFonts w:ascii="Times New Roman" w:eastAsia="宋体" w:hAnsi="Times New Roman" w:cs="等线"/>
          <w:sz w:val="22"/>
        </w:rPr>
        <w:t xml:space="preserve"> /</w:t>
      </w:r>
      <w:r w:rsidR="006219DA" w:rsidRPr="00B359E0">
        <w:rPr>
          <w:rFonts w:ascii="Times New Roman" w:eastAsia="宋体" w:hAnsi="Times New Roman" w:cs="等线"/>
          <w:sz w:val="22"/>
        </w:rPr>
        <w:t>iTEP 4.5/</w:t>
      </w:r>
      <w:r w:rsidR="00B558F7" w:rsidRPr="00B359E0">
        <w:rPr>
          <w:rFonts w:ascii="Times New Roman" w:eastAsia="宋体" w:hAnsi="Times New Roman" w:cs="等线"/>
          <w:sz w:val="22"/>
        </w:rPr>
        <w:t xml:space="preserve">TOEIC: 685 </w:t>
      </w:r>
    </w:p>
    <w:p w14:paraId="7A139C9C" w14:textId="404E770D" w:rsidR="00166EC6" w:rsidRPr="00B359E0" w:rsidRDefault="00166EC6" w:rsidP="00F11E0F">
      <w:pPr>
        <w:pStyle w:val="a4"/>
        <w:numPr>
          <w:ilvl w:val="0"/>
          <w:numId w:val="3"/>
        </w:numPr>
        <w:spacing w:before="0" w:beforeAutospacing="0" w:after="0" w:afterAutospacing="0" w:line="360" w:lineRule="auto"/>
        <w:jc w:val="both"/>
        <w:rPr>
          <w:rFonts w:ascii="Times New Roman" w:hAnsi="Times New Roman" w:cstheme="minorEastAsia"/>
          <w:sz w:val="22"/>
          <w:szCs w:val="22"/>
        </w:rPr>
      </w:pPr>
      <w:r w:rsidRPr="00B359E0">
        <w:rPr>
          <w:rFonts w:ascii="Times New Roman" w:hAnsi="Times New Roman" w:cstheme="minorEastAsia" w:hint="eastAsia"/>
          <w:sz w:val="22"/>
          <w:szCs w:val="22"/>
        </w:rPr>
        <w:t>申请截止时间：</w:t>
      </w:r>
      <w:r w:rsidRPr="00B359E0">
        <w:rPr>
          <w:rFonts w:ascii="Times New Roman" w:hAnsi="Times New Roman" w:cs="等线" w:hint="eastAsia"/>
          <w:sz w:val="22"/>
          <w:szCs w:val="22"/>
        </w:rPr>
        <w:t xml:space="preserve"> </w:t>
      </w:r>
    </w:p>
    <w:p w14:paraId="71BAC4BC" w14:textId="08B1796D" w:rsidR="006B4E10" w:rsidRPr="00B359E0" w:rsidRDefault="00085552" w:rsidP="003D4D62">
      <w:pPr>
        <w:pStyle w:val="a4"/>
        <w:spacing w:before="0" w:beforeAutospacing="0" w:after="0" w:afterAutospacing="0" w:line="360" w:lineRule="auto"/>
        <w:ind w:left="860"/>
        <w:jc w:val="both"/>
        <w:rPr>
          <w:rFonts w:ascii="Times New Roman" w:hAnsi="Times New Roman" w:cstheme="minorEastAsia"/>
          <w:sz w:val="22"/>
          <w:szCs w:val="22"/>
        </w:rPr>
      </w:pPr>
      <w:r w:rsidRPr="00B359E0">
        <w:rPr>
          <w:rFonts w:ascii="Times New Roman" w:hAnsi="Times New Roman" w:cstheme="minorEastAsia" w:hint="eastAsia"/>
          <w:sz w:val="22"/>
          <w:szCs w:val="22"/>
        </w:rPr>
        <w:t>2</w:t>
      </w:r>
      <w:r w:rsidRPr="00B359E0">
        <w:rPr>
          <w:rFonts w:ascii="Times New Roman" w:hAnsi="Times New Roman" w:cstheme="minorEastAsia"/>
          <w:sz w:val="22"/>
          <w:szCs w:val="22"/>
        </w:rPr>
        <w:t>023</w:t>
      </w:r>
      <w:r w:rsidRPr="00B359E0">
        <w:rPr>
          <w:rFonts w:ascii="Times New Roman" w:hAnsi="Times New Roman" w:cstheme="minorEastAsia" w:hint="eastAsia"/>
          <w:sz w:val="22"/>
          <w:szCs w:val="22"/>
        </w:rPr>
        <w:t>年</w:t>
      </w:r>
      <w:r w:rsidRPr="00B359E0">
        <w:rPr>
          <w:rFonts w:ascii="Times New Roman" w:hAnsi="Times New Roman" w:cstheme="minorEastAsia" w:hint="eastAsia"/>
          <w:sz w:val="22"/>
          <w:szCs w:val="22"/>
        </w:rPr>
        <w:t>1</w:t>
      </w:r>
      <w:r w:rsidRPr="00B359E0">
        <w:rPr>
          <w:rFonts w:ascii="Times New Roman" w:hAnsi="Times New Roman" w:cstheme="minorEastAsia"/>
          <w:sz w:val="22"/>
          <w:szCs w:val="22"/>
        </w:rPr>
        <w:t>0</w:t>
      </w:r>
      <w:r w:rsidRPr="00B359E0">
        <w:rPr>
          <w:rFonts w:ascii="Times New Roman" w:hAnsi="Times New Roman" w:cstheme="minorEastAsia" w:hint="eastAsia"/>
          <w:sz w:val="22"/>
          <w:szCs w:val="22"/>
        </w:rPr>
        <w:t>月</w:t>
      </w:r>
      <w:r w:rsidR="003F5B1D" w:rsidRPr="00B359E0">
        <w:rPr>
          <w:rFonts w:ascii="Times New Roman" w:hAnsi="Times New Roman" w:cstheme="minorEastAsia"/>
          <w:sz w:val="22"/>
          <w:szCs w:val="22"/>
        </w:rPr>
        <w:t>29</w:t>
      </w:r>
      <w:r w:rsidRPr="00B359E0">
        <w:rPr>
          <w:rFonts w:ascii="Times New Roman" w:hAnsi="Times New Roman" w:cstheme="minorEastAsia" w:hint="eastAsia"/>
          <w:sz w:val="22"/>
          <w:szCs w:val="22"/>
        </w:rPr>
        <w:t>日</w:t>
      </w:r>
      <w:r w:rsidR="00F44975" w:rsidRPr="00B359E0">
        <w:rPr>
          <w:rFonts w:ascii="Times New Roman" w:hAnsi="Times New Roman" w:cstheme="minorEastAsia" w:hint="eastAsia"/>
          <w:sz w:val="22"/>
          <w:szCs w:val="22"/>
        </w:rPr>
        <w:t>（</w:t>
      </w:r>
      <w:r w:rsidR="00D27AD1" w:rsidRPr="00B359E0">
        <w:rPr>
          <w:rFonts w:ascii="Times New Roman" w:hAnsi="Times New Roman" w:cstheme="minorEastAsia" w:hint="eastAsia"/>
          <w:sz w:val="22"/>
          <w:szCs w:val="22"/>
        </w:rPr>
        <w:t>2</w:t>
      </w:r>
      <w:r w:rsidR="00D27AD1" w:rsidRPr="00B359E0">
        <w:rPr>
          <w:rFonts w:ascii="Times New Roman" w:hAnsi="Times New Roman" w:cstheme="minorEastAsia"/>
          <w:sz w:val="22"/>
          <w:szCs w:val="22"/>
        </w:rPr>
        <w:t>5</w:t>
      </w:r>
      <w:r w:rsidR="00D27AD1" w:rsidRPr="00B359E0">
        <w:rPr>
          <w:rFonts w:ascii="Times New Roman" w:hAnsi="Times New Roman" w:cstheme="minorEastAsia" w:hint="eastAsia"/>
          <w:sz w:val="22"/>
          <w:szCs w:val="22"/>
        </w:rPr>
        <w:t>人成行，</w:t>
      </w:r>
      <w:r w:rsidR="00F44975" w:rsidRPr="00B359E0">
        <w:rPr>
          <w:rFonts w:ascii="Times New Roman" w:hAnsi="Times New Roman" w:cstheme="minorEastAsia" w:hint="eastAsia"/>
          <w:sz w:val="22"/>
          <w:szCs w:val="22"/>
        </w:rPr>
        <w:t>额满即止）</w:t>
      </w:r>
    </w:p>
    <w:p w14:paraId="5D6C08D4" w14:textId="11DA1DDD" w:rsidR="00166EC6" w:rsidRPr="00B359E0" w:rsidRDefault="002D19DA"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七</w:t>
      </w:r>
      <w:r w:rsidR="00166EC6" w:rsidRPr="00B359E0">
        <w:rPr>
          <w:rFonts w:ascii="Times New Roman" w:hAnsi="Times New Roman" w:cstheme="minorEastAsia" w:hint="eastAsia"/>
          <w:b/>
          <w:bCs/>
          <w:sz w:val="22"/>
          <w:szCs w:val="22"/>
        </w:rPr>
        <w:t>、项目费用</w:t>
      </w:r>
    </w:p>
    <w:p w14:paraId="76F93104" w14:textId="77777777" w:rsidR="00245776" w:rsidRPr="00B359E0" w:rsidRDefault="00166EC6" w:rsidP="00F11E0F">
      <w:pPr>
        <w:spacing w:beforeLines="20" w:before="62" w:line="360" w:lineRule="auto"/>
        <w:rPr>
          <w:rFonts w:ascii="Times New Roman" w:eastAsia="宋体" w:hAnsi="Times New Roman" w:cs="Calibri Light"/>
          <w:sz w:val="22"/>
        </w:rPr>
      </w:pPr>
      <w:bookmarkStart w:id="7" w:name="_Hlk93579408"/>
      <w:r w:rsidRPr="00B359E0">
        <w:rPr>
          <w:rFonts w:ascii="Times New Roman" w:eastAsia="宋体" w:hAnsi="Times New Roman" w:cs="Calibri Light" w:hint="eastAsia"/>
          <w:sz w:val="22"/>
        </w:rPr>
        <w:t>项</w:t>
      </w:r>
      <w:bookmarkEnd w:id="7"/>
      <w:r w:rsidRPr="00B359E0">
        <w:rPr>
          <w:rFonts w:ascii="Times New Roman" w:eastAsia="宋体" w:hAnsi="Times New Roman" w:cs="Calibri Light" w:hint="eastAsia"/>
          <w:sz w:val="22"/>
        </w:rPr>
        <w:t>目费用：</w:t>
      </w:r>
      <w:r w:rsidR="00245776" w:rsidRPr="00B359E0">
        <w:rPr>
          <w:rFonts w:ascii="Times New Roman" w:eastAsia="宋体" w:hAnsi="Times New Roman" w:cs="Calibri Light"/>
          <w:sz w:val="22"/>
        </w:rPr>
        <w:t>$4,895</w:t>
      </w:r>
      <w:r w:rsidR="00245776" w:rsidRPr="00B359E0">
        <w:rPr>
          <w:rFonts w:ascii="Times New Roman" w:eastAsia="宋体" w:hAnsi="Times New Roman" w:cs="Calibri Light" w:hint="eastAsia"/>
          <w:sz w:val="22"/>
        </w:rPr>
        <w:t>美元</w:t>
      </w:r>
    </w:p>
    <w:p w14:paraId="2D749286" w14:textId="1AA2DB57" w:rsidR="00166EC6" w:rsidRPr="00B359E0" w:rsidRDefault="00245776" w:rsidP="00F11E0F">
      <w:pPr>
        <w:spacing w:beforeLines="20" w:before="62" w:line="360" w:lineRule="auto"/>
        <w:rPr>
          <w:rFonts w:ascii="Times New Roman" w:eastAsia="宋体" w:hAnsi="Times New Roman" w:cs="Calibri Light"/>
          <w:sz w:val="22"/>
        </w:rPr>
      </w:pPr>
      <w:r w:rsidRPr="00B359E0">
        <w:rPr>
          <w:rFonts w:ascii="Times New Roman" w:eastAsia="宋体" w:hAnsi="Times New Roman" w:cs="Calibri Light" w:hint="eastAsia"/>
          <w:sz w:val="22"/>
        </w:rPr>
        <w:t>费用包含</w:t>
      </w:r>
      <w:r w:rsidR="00166EC6" w:rsidRPr="00B359E0">
        <w:rPr>
          <w:rFonts w:ascii="Times New Roman" w:eastAsia="宋体" w:hAnsi="Times New Roman" w:cs="Calibri Light" w:hint="eastAsia"/>
          <w:sz w:val="22"/>
        </w:rPr>
        <w:t>：</w:t>
      </w:r>
    </w:p>
    <w:p w14:paraId="0F889924" w14:textId="77777777" w:rsidR="00085552"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项目期间讲座费用；</w:t>
      </w:r>
    </w:p>
    <w:p w14:paraId="3CCB0343" w14:textId="35C3960C" w:rsidR="00085552"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sz w:val="22"/>
        </w:rPr>
        <w:t>UCLA</w:t>
      </w:r>
      <w:r w:rsidRPr="00B359E0">
        <w:rPr>
          <w:rFonts w:ascii="Times New Roman" w:eastAsia="宋体" w:hAnsi="Times New Roman" w:cs="等线"/>
          <w:sz w:val="22"/>
        </w:rPr>
        <w:t>项目</w:t>
      </w:r>
      <w:r w:rsidRPr="00B359E0">
        <w:rPr>
          <w:rFonts w:ascii="Times New Roman" w:eastAsia="宋体" w:hAnsi="Times New Roman" w:cs="等线" w:hint="eastAsia"/>
          <w:sz w:val="22"/>
        </w:rPr>
        <w:t>成绩单</w:t>
      </w:r>
      <w:r w:rsidR="00651AD9" w:rsidRPr="00B359E0">
        <w:rPr>
          <w:rFonts w:ascii="Times New Roman" w:eastAsia="宋体" w:hAnsi="Times New Roman" w:cs="等线" w:hint="eastAsia"/>
          <w:sz w:val="22"/>
        </w:rPr>
        <w:t>及证书</w:t>
      </w:r>
      <w:r w:rsidRPr="00B359E0">
        <w:rPr>
          <w:rFonts w:ascii="Times New Roman" w:eastAsia="宋体" w:hAnsi="Times New Roman" w:cs="等线" w:hint="eastAsia"/>
          <w:sz w:val="22"/>
        </w:rPr>
        <w:t>费用</w:t>
      </w:r>
      <w:r w:rsidRPr="00B359E0">
        <w:rPr>
          <w:rFonts w:ascii="Times New Roman" w:eastAsia="宋体" w:hAnsi="Times New Roman" w:cs="等线"/>
          <w:sz w:val="22"/>
        </w:rPr>
        <w:t>；</w:t>
      </w:r>
    </w:p>
    <w:p w14:paraId="5348F988" w14:textId="1506D808" w:rsidR="00085552" w:rsidRPr="00B359E0" w:rsidRDefault="00A30A97"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抵美后</w:t>
      </w:r>
      <w:r w:rsidR="003B7313" w:rsidRPr="00B359E0">
        <w:rPr>
          <w:rFonts w:ascii="Times New Roman" w:eastAsia="宋体" w:hAnsi="Times New Roman" w:cs="等线" w:hint="eastAsia"/>
          <w:sz w:val="22"/>
        </w:rPr>
        <w:t>洛杉矶国际</w:t>
      </w:r>
      <w:r w:rsidR="00085552" w:rsidRPr="00B359E0">
        <w:rPr>
          <w:rFonts w:ascii="Times New Roman" w:eastAsia="宋体" w:hAnsi="Times New Roman" w:cs="等线" w:hint="eastAsia"/>
          <w:sz w:val="22"/>
        </w:rPr>
        <w:t>机场到住宿的地面交通安排</w:t>
      </w:r>
      <w:r w:rsidR="005D1920" w:rsidRPr="00B359E0">
        <w:rPr>
          <w:rFonts w:ascii="Times New Roman" w:eastAsia="宋体" w:hAnsi="Times New Roman" w:cs="等线" w:hint="eastAsia"/>
          <w:sz w:val="22"/>
        </w:rPr>
        <w:t>（</w:t>
      </w:r>
      <w:r w:rsidR="009B1C8E" w:rsidRPr="00B359E0">
        <w:rPr>
          <w:rFonts w:ascii="Times New Roman" w:eastAsia="宋体" w:hAnsi="Times New Roman" w:cs="等线" w:hint="eastAsia"/>
          <w:sz w:val="22"/>
        </w:rPr>
        <w:t>需在</w:t>
      </w:r>
      <w:r w:rsidR="005D1920" w:rsidRPr="00B359E0">
        <w:rPr>
          <w:rFonts w:ascii="Times New Roman" w:eastAsia="宋体" w:hAnsi="Times New Roman" w:cs="等线" w:hint="eastAsia"/>
          <w:sz w:val="22"/>
        </w:rPr>
        <w:t>规定时间抵美）</w:t>
      </w:r>
      <w:r w:rsidR="00085552" w:rsidRPr="00B359E0">
        <w:rPr>
          <w:rFonts w:ascii="Times New Roman" w:eastAsia="宋体" w:hAnsi="Times New Roman" w:cs="等线" w:hint="eastAsia"/>
          <w:sz w:val="22"/>
        </w:rPr>
        <w:t>；</w:t>
      </w:r>
    </w:p>
    <w:p w14:paraId="326DD913" w14:textId="04A52E61" w:rsidR="003B7313" w:rsidRPr="00B359E0" w:rsidRDefault="003B7313"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欢迎晚餐</w:t>
      </w:r>
      <w:r w:rsidR="0083654F" w:rsidRPr="00B359E0">
        <w:rPr>
          <w:rFonts w:ascii="Times New Roman" w:eastAsia="宋体" w:hAnsi="Times New Roman" w:cs="等线" w:hint="eastAsia"/>
          <w:sz w:val="22"/>
        </w:rPr>
        <w:t>和结业午餐</w:t>
      </w:r>
      <w:r w:rsidRPr="00B359E0">
        <w:rPr>
          <w:rFonts w:ascii="Times New Roman" w:eastAsia="宋体" w:hAnsi="Times New Roman" w:cs="等线" w:hint="eastAsia"/>
          <w:sz w:val="22"/>
        </w:rPr>
        <w:t>；</w:t>
      </w:r>
    </w:p>
    <w:p w14:paraId="3199A83B" w14:textId="2CEE5A2E" w:rsidR="00085552"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青年旅舍</w:t>
      </w:r>
      <w:r w:rsidRPr="00B359E0">
        <w:rPr>
          <w:rFonts w:ascii="Times New Roman" w:eastAsia="宋体" w:hAnsi="Times New Roman" w:cs="等线" w:hint="eastAsia"/>
          <w:sz w:val="22"/>
        </w:rPr>
        <w:t>6</w:t>
      </w:r>
      <w:r w:rsidRPr="00B359E0">
        <w:rPr>
          <w:rFonts w:ascii="Times New Roman" w:eastAsia="宋体" w:hAnsi="Times New Roman" w:cs="等线" w:hint="eastAsia"/>
          <w:sz w:val="22"/>
        </w:rPr>
        <w:t>人间住宿费（含</w:t>
      </w:r>
      <w:r w:rsidR="00A30A97" w:rsidRPr="00B359E0">
        <w:rPr>
          <w:rFonts w:ascii="Times New Roman" w:eastAsia="宋体" w:hAnsi="Times New Roman" w:cs="等线"/>
          <w:sz w:val="22"/>
        </w:rPr>
        <w:t>欧陆式</w:t>
      </w:r>
      <w:r w:rsidRPr="00B359E0">
        <w:rPr>
          <w:rFonts w:ascii="Times New Roman" w:eastAsia="宋体" w:hAnsi="Times New Roman" w:cs="等线" w:hint="eastAsia"/>
          <w:sz w:val="22"/>
        </w:rPr>
        <w:t>早餐）；</w:t>
      </w:r>
    </w:p>
    <w:p w14:paraId="6ED7A065" w14:textId="07252471" w:rsidR="00085552"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hint="eastAsia"/>
          <w:sz w:val="22"/>
        </w:rPr>
        <w:t>洛杉矶当地交通</w:t>
      </w:r>
      <w:r w:rsidRPr="00B359E0">
        <w:rPr>
          <w:rFonts w:ascii="Times New Roman" w:eastAsia="宋体" w:hAnsi="Times New Roman" w:cs="等线"/>
          <w:sz w:val="22"/>
        </w:rPr>
        <w:t>TA</w:t>
      </w:r>
      <w:r w:rsidR="00A55C8A" w:rsidRPr="00B359E0">
        <w:rPr>
          <w:rFonts w:ascii="Times New Roman" w:eastAsia="宋体" w:hAnsi="Times New Roman" w:cs="等线" w:hint="eastAsia"/>
          <w:sz w:val="22"/>
        </w:rPr>
        <w:t>P</w:t>
      </w:r>
      <w:r w:rsidRPr="00B359E0">
        <w:rPr>
          <w:rFonts w:ascii="Times New Roman" w:eastAsia="宋体" w:hAnsi="Times New Roman" w:cs="等线" w:hint="eastAsia"/>
          <w:sz w:val="22"/>
        </w:rPr>
        <w:t>卡，含</w:t>
      </w:r>
      <w:r w:rsidRPr="00B359E0">
        <w:rPr>
          <w:rFonts w:ascii="Times New Roman" w:eastAsia="宋体" w:hAnsi="Times New Roman" w:cs="等线"/>
          <w:sz w:val="22"/>
        </w:rPr>
        <w:t>$50</w:t>
      </w:r>
      <w:r w:rsidRPr="00B359E0">
        <w:rPr>
          <w:rFonts w:ascii="Times New Roman" w:eastAsia="宋体" w:hAnsi="Times New Roman" w:cs="等线" w:hint="eastAsia"/>
          <w:sz w:val="22"/>
        </w:rPr>
        <w:t>美元；</w:t>
      </w:r>
    </w:p>
    <w:p w14:paraId="61312F09" w14:textId="77777777" w:rsidR="00085552"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sz w:val="22"/>
        </w:rPr>
        <w:t>CISI</w:t>
      </w:r>
      <w:r w:rsidRPr="00B359E0">
        <w:rPr>
          <w:rFonts w:ascii="Times New Roman" w:eastAsia="宋体" w:hAnsi="Times New Roman" w:cs="等线"/>
          <w:sz w:val="22"/>
        </w:rPr>
        <w:t>医疗及应急保险；</w:t>
      </w:r>
    </w:p>
    <w:p w14:paraId="6C25FAEA" w14:textId="67E47424" w:rsidR="00166EC6" w:rsidRPr="00B359E0" w:rsidRDefault="00085552" w:rsidP="00B359E0">
      <w:pPr>
        <w:pStyle w:val="a5"/>
        <w:numPr>
          <w:ilvl w:val="0"/>
          <w:numId w:val="29"/>
        </w:numPr>
        <w:spacing w:line="360" w:lineRule="auto"/>
        <w:ind w:firstLineChars="0"/>
        <w:rPr>
          <w:rFonts w:ascii="Times New Roman" w:eastAsia="宋体" w:hAnsi="Times New Roman" w:cs="等线"/>
          <w:sz w:val="22"/>
        </w:rPr>
      </w:pPr>
      <w:r w:rsidRPr="00B359E0">
        <w:rPr>
          <w:rFonts w:ascii="Times New Roman" w:eastAsia="宋体" w:hAnsi="Times New Roman" w:cs="等线"/>
          <w:sz w:val="22"/>
        </w:rPr>
        <w:t>SAF</w:t>
      </w:r>
      <w:r w:rsidRPr="00B359E0">
        <w:rPr>
          <w:rFonts w:ascii="Times New Roman" w:eastAsia="宋体" w:hAnsi="Times New Roman" w:cs="等线"/>
          <w:sz w:val="22"/>
        </w:rPr>
        <w:t>服务：</w:t>
      </w:r>
      <w:r w:rsidRPr="00B359E0">
        <w:rPr>
          <w:rFonts w:ascii="Times New Roman" w:eastAsia="宋体" w:hAnsi="Times New Roman" w:cs="等线"/>
          <w:sz w:val="22"/>
        </w:rPr>
        <w:t>SAF</w:t>
      </w:r>
      <w:r w:rsidRPr="00B359E0">
        <w:rPr>
          <w:rFonts w:ascii="Times New Roman" w:eastAsia="宋体" w:hAnsi="Times New Roman" w:cs="等线"/>
          <w:sz w:val="22"/>
        </w:rPr>
        <w:t>为学生提供全方位的支持和服务，包括项目咨询、项目申请及课程安排、住宿安</w:t>
      </w:r>
      <w:r w:rsidRPr="00B359E0">
        <w:rPr>
          <w:rFonts w:ascii="Times New Roman" w:eastAsia="宋体" w:hAnsi="Times New Roman" w:cs="等线"/>
          <w:sz w:val="22"/>
        </w:rPr>
        <w:lastRenderedPageBreak/>
        <w:t>排、赴美签证</w:t>
      </w:r>
      <w:r w:rsidR="002D19DA" w:rsidRPr="00B359E0">
        <w:rPr>
          <w:rFonts w:ascii="Times New Roman" w:eastAsia="宋体" w:hAnsi="Times New Roman" w:cs="等线" w:hint="eastAsia"/>
          <w:sz w:val="22"/>
        </w:rPr>
        <w:t>指导</w:t>
      </w:r>
      <w:r w:rsidRPr="00B359E0">
        <w:rPr>
          <w:rFonts w:ascii="Times New Roman" w:eastAsia="宋体" w:hAnsi="Times New Roman" w:cs="等线"/>
          <w:sz w:val="22"/>
        </w:rPr>
        <w:t>、</w:t>
      </w:r>
      <w:r w:rsidRPr="00B359E0">
        <w:rPr>
          <w:rFonts w:ascii="Times New Roman" w:eastAsia="宋体" w:hAnsi="Times New Roman" w:cs="等线" w:hint="eastAsia"/>
          <w:sz w:val="22"/>
        </w:rPr>
        <w:t>医疗</w:t>
      </w:r>
      <w:r w:rsidRPr="00B359E0">
        <w:rPr>
          <w:rFonts w:ascii="Times New Roman" w:eastAsia="宋体" w:hAnsi="Times New Roman" w:cs="等线"/>
          <w:sz w:val="22"/>
        </w:rPr>
        <w:t>和应急保险购买、行前指导等。</w:t>
      </w:r>
      <w:r w:rsidRPr="00B359E0">
        <w:rPr>
          <w:rFonts w:ascii="Times New Roman" w:eastAsia="宋体" w:hAnsi="Times New Roman" w:cs="等线"/>
          <w:sz w:val="22"/>
        </w:rPr>
        <w:t>SAF</w:t>
      </w:r>
      <w:r w:rsidRPr="00B359E0">
        <w:rPr>
          <w:rFonts w:ascii="Times New Roman" w:eastAsia="宋体" w:hAnsi="Times New Roman" w:cs="等线"/>
          <w:sz w:val="22"/>
        </w:rPr>
        <w:t>美国工作人员在美提供的</w:t>
      </w:r>
      <w:r w:rsidRPr="00B359E0">
        <w:rPr>
          <w:rFonts w:ascii="Times New Roman" w:eastAsia="宋体" w:hAnsi="Times New Roman" w:cs="等线" w:hint="eastAsia"/>
          <w:sz w:val="22"/>
        </w:rPr>
        <w:t>驻地</w:t>
      </w:r>
      <w:r w:rsidRPr="00B359E0">
        <w:rPr>
          <w:rFonts w:ascii="Times New Roman" w:eastAsia="宋体" w:hAnsi="Times New Roman" w:cs="等线"/>
          <w:sz w:val="22"/>
        </w:rPr>
        <w:t>应急支援及服务等。</w:t>
      </w:r>
    </w:p>
    <w:p w14:paraId="3C875891" w14:textId="1B8C09D7" w:rsidR="001B0B26" w:rsidRPr="00B359E0" w:rsidRDefault="001B0B26" w:rsidP="00B359E0">
      <w:pPr>
        <w:spacing w:line="360" w:lineRule="auto"/>
        <w:rPr>
          <w:rFonts w:ascii="Times New Roman" w:eastAsia="宋体" w:hAnsi="Times New Roman" w:cs="等线"/>
          <w:sz w:val="22"/>
        </w:rPr>
      </w:pPr>
      <w:r w:rsidRPr="00B359E0">
        <w:rPr>
          <w:rFonts w:ascii="Times New Roman" w:eastAsia="宋体" w:hAnsi="Times New Roman" w:cs="等线" w:hint="eastAsia"/>
          <w:sz w:val="22"/>
        </w:rPr>
        <w:t>注：文化游览活动为可选活动，费用未包含在项目费用中。</w:t>
      </w:r>
    </w:p>
    <w:p w14:paraId="0817D3DB" w14:textId="75DDC3C0" w:rsidR="00166EC6" w:rsidRPr="00B359E0" w:rsidRDefault="002D19DA"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八</w:t>
      </w:r>
      <w:r w:rsidR="00166EC6" w:rsidRPr="00B359E0">
        <w:rPr>
          <w:rFonts w:ascii="Times New Roman" w:hAnsi="Times New Roman" w:cstheme="minorEastAsia" w:hint="eastAsia"/>
          <w:b/>
          <w:bCs/>
          <w:sz w:val="22"/>
          <w:szCs w:val="22"/>
        </w:rPr>
        <w:t>、申请步骤</w:t>
      </w:r>
    </w:p>
    <w:p w14:paraId="1841C46E" w14:textId="776285DE" w:rsidR="00166EC6" w:rsidRPr="00B359E0" w:rsidRDefault="00166EC6" w:rsidP="00F11E0F">
      <w:pPr>
        <w:pStyle w:val="a5"/>
        <w:widowControl/>
        <w:numPr>
          <w:ilvl w:val="0"/>
          <w:numId w:val="5"/>
        </w:numPr>
        <w:spacing w:line="360" w:lineRule="auto"/>
        <w:ind w:firstLineChars="0" w:firstLine="420"/>
        <w:contextualSpacing/>
        <w:jc w:val="left"/>
        <w:rPr>
          <w:rFonts w:ascii="Times New Roman" w:eastAsia="宋体" w:hAnsi="Times New Roman"/>
          <w:sz w:val="22"/>
          <w14:textOutline w14:w="9525" w14:cap="rnd" w14:cmpd="sng" w14:algn="ctr">
            <w14:noFill/>
            <w14:prstDash w14:val="solid"/>
            <w14:bevel/>
          </w14:textOutline>
        </w:rPr>
      </w:pPr>
      <w:r w:rsidRPr="00B359E0">
        <w:rPr>
          <w:rFonts w:ascii="Times New Roman" w:eastAsia="宋体" w:hAnsi="Times New Roman" w:hint="eastAsia"/>
          <w:sz w:val="22"/>
          <w14:textOutline w14:w="9525" w14:cap="rnd" w14:cmpd="sng" w14:algn="ctr">
            <w14:noFill/>
            <w14:prstDash w14:val="solid"/>
            <w14:bevel/>
          </w14:textOutline>
        </w:rPr>
        <w:t>填写</w:t>
      </w:r>
      <w:r w:rsidR="00B359E0">
        <w:rPr>
          <w:rFonts w:ascii="Times New Roman" w:eastAsia="宋体" w:hAnsi="Times New Roman" w:hint="eastAsia"/>
          <w:sz w:val="22"/>
          <w14:textOutline w14:w="9525" w14:cap="rnd" w14:cmpd="sng" w14:algn="ctr">
            <w14:noFill/>
            <w14:prstDash w14:val="solid"/>
            <w14:bevel/>
          </w14:textOutline>
        </w:rPr>
        <w:t>S</w:t>
      </w:r>
      <w:r w:rsidR="00B359E0">
        <w:rPr>
          <w:rFonts w:ascii="Times New Roman" w:eastAsia="宋体" w:hAnsi="Times New Roman"/>
          <w:sz w:val="22"/>
          <w14:textOutline w14:w="9525" w14:cap="rnd" w14:cmpd="sng" w14:algn="ctr">
            <w14:noFill/>
            <w14:prstDash w14:val="solid"/>
            <w14:bevel/>
          </w14:textOutline>
        </w:rPr>
        <w:t>AF</w:t>
      </w:r>
      <w:r w:rsidRPr="00B359E0">
        <w:rPr>
          <w:rFonts w:ascii="Times New Roman" w:eastAsia="宋体" w:hAnsi="Times New Roman" w:hint="eastAsia"/>
          <w:sz w:val="22"/>
          <w14:textOutline w14:w="9525" w14:cap="rnd" w14:cmpd="sng" w14:algn="ctr">
            <w14:noFill/>
            <w14:prstDash w14:val="solid"/>
            <w14:bevel/>
          </w14:textOutline>
        </w:rPr>
        <w:t>在线咨询表（点击</w:t>
      </w:r>
      <w:hyperlink r:id="rId12" w:anchor="/renderer/47" w:history="1">
        <w:r w:rsidRPr="00B359E0">
          <w:rPr>
            <w:rStyle w:val="a3"/>
            <w:rFonts w:ascii="Times New Roman" w:eastAsia="宋体" w:hAnsi="Times New Roman" w:hint="eastAsia"/>
            <w:sz w:val="22"/>
            <w14:textOutline w14:w="9525" w14:cap="rnd" w14:cmpd="sng" w14:algn="ctr">
              <w14:noFill/>
              <w14:prstDash w14:val="solid"/>
              <w14:bevel/>
            </w14:textOutline>
          </w:rPr>
          <w:t>链接</w:t>
        </w:r>
      </w:hyperlink>
      <w:r w:rsidRPr="00B359E0">
        <w:rPr>
          <w:rFonts w:ascii="Times New Roman" w:eastAsia="宋体" w:hAnsi="Times New Roman" w:hint="eastAsia"/>
          <w:sz w:val="22"/>
          <w14:textOutline w14:w="9525" w14:cap="rnd" w14:cmpd="sng" w14:algn="ctr">
            <w14:noFill/>
            <w14:prstDash w14:val="solid"/>
            <w14:bevel/>
          </w14:textOutline>
        </w:rPr>
        <w:t>），并联系</w:t>
      </w:r>
      <w:r w:rsidRPr="00B359E0">
        <w:rPr>
          <w:rFonts w:ascii="Times New Roman" w:eastAsia="宋体" w:hAnsi="Times New Roman" w:hint="eastAsia"/>
          <w:sz w:val="22"/>
          <w14:textOutline w14:w="9525" w14:cap="rnd" w14:cmpd="sng" w14:algn="ctr">
            <w14:noFill/>
            <w14:prstDash w14:val="solid"/>
            <w14:bevel/>
          </w14:textOutline>
        </w:rPr>
        <w:t>SAF</w:t>
      </w:r>
      <w:r w:rsidRPr="00B359E0">
        <w:rPr>
          <w:rFonts w:ascii="Times New Roman" w:eastAsia="宋体" w:hAnsi="Times New Roman" w:hint="eastAsia"/>
          <w:sz w:val="22"/>
          <w14:textOutline w14:w="9525" w14:cap="rnd" w14:cmpd="sng" w14:algn="ctr">
            <w14:noFill/>
            <w14:prstDash w14:val="solid"/>
            <w14:bevel/>
          </w14:textOutline>
        </w:rPr>
        <w:t>指导老师获得个性化、针对性指导；</w:t>
      </w:r>
    </w:p>
    <w:p w14:paraId="2E1975DF" w14:textId="0B2CCEB4" w:rsidR="00166EC6" w:rsidRPr="00B359E0"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Times New Roman" w:eastAsia="宋体" w:hAnsi="Times New Roman"/>
          <w:spacing w:val="-3"/>
          <w:sz w:val="22"/>
        </w:rPr>
      </w:pPr>
      <w:r w:rsidRPr="00B359E0">
        <w:rPr>
          <w:rFonts w:ascii="Times New Roman" w:eastAsia="宋体" w:hAnsi="Times New Roman" w:hint="eastAsia"/>
          <w:spacing w:val="-3"/>
          <w:sz w:val="22"/>
        </w:rPr>
        <w:t>在</w:t>
      </w:r>
      <w:r w:rsidRPr="00B359E0">
        <w:rPr>
          <w:rFonts w:ascii="Times New Roman" w:eastAsia="宋体" w:hAnsi="Times New Roman" w:hint="eastAsia"/>
          <w:spacing w:val="-3"/>
          <w:sz w:val="22"/>
        </w:rPr>
        <w:t>SAF</w:t>
      </w:r>
      <w:r w:rsidRPr="00B359E0">
        <w:rPr>
          <w:rFonts w:ascii="Times New Roman" w:eastAsia="宋体" w:hAnsi="Times New Roman" w:hint="eastAsia"/>
          <w:spacing w:val="-3"/>
          <w:sz w:val="22"/>
        </w:rPr>
        <w:t>老师指导下准备并提交申请材料；</w:t>
      </w:r>
    </w:p>
    <w:p w14:paraId="21CBB18C" w14:textId="4FA3E814" w:rsidR="00166EC6" w:rsidRPr="00B359E0"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Times New Roman" w:eastAsia="宋体" w:hAnsi="Times New Roman"/>
          <w:spacing w:val="-3"/>
          <w:sz w:val="22"/>
        </w:rPr>
      </w:pPr>
      <w:r w:rsidRPr="00B359E0">
        <w:rPr>
          <w:rFonts w:ascii="Times New Roman" w:eastAsia="宋体" w:hAnsi="Times New Roman" w:hint="eastAsia"/>
          <w:spacing w:val="-3"/>
          <w:sz w:val="22"/>
        </w:rPr>
        <w:t>完成国内高校所需</w:t>
      </w:r>
      <w:r w:rsidR="00B359E0">
        <w:rPr>
          <w:rFonts w:ascii="Times New Roman" w:eastAsia="宋体" w:hAnsi="Times New Roman" w:hint="eastAsia"/>
          <w:spacing w:val="-3"/>
          <w:sz w:val="22"/>
        </w:rPr>
        <w:t>校内报备</w:t>
      </w:r>
      <w:r w:rsidRPr="00B359E0">
        <w:rPr>
          <w:rFonts w:ascii="Times New Roman" w:eastAsia="宋体" w:hAnsi="Times New Roman" w:hint="eastAsia"/>
          <w:spacing w:val="-3"/>
          <w:sz w:val="22"/>
        </w:rPr>
        <w:t>流程；</w:t>
      </w:r>
    </w:p>
    <w:p w14:paraId="2E03C789" w14:textId="4DCBC3DA" w:rsidR="006A145B" w:rsidRPr="003D4D62" w:rsidRDefault="00166EC6" w:rsidP="003D4D62">
      <w:pPr>
        <w:pStyle w:val="a5"/>
        <w:numPr>
          <w:ilvl w:val="0"/>
          <w:numId w:val="5"/>
        </w:numPr>
        <w:tabs>
          <w:tab w:val="left" w:pos="541"/>
        </w:tabs>
        <w:kinsoku w:val="0"/>
        <w:overflowPunct w:val="0"/>
        <w:autoSpaceDE w:val="0"/>
        <w:autoSpaceDN w:val="0"/>
        <w:adjustRightInd w:val="0"/>
        <w:spacing w:before="1" w:line="360" w:lineRule="auto"/>
        <w:ind w:right="210" w:firstLineChars="0" w:firstLine="408"/>
        <w:contextualSpacing/>
        <w:jc w:val="left"/>
        <w:rPr>
          <w:rFonts w:ascii="Times New Roman" w:eastAsia="宋体" w:hAnsi="Times New Roman"/>
          <w:spacing w:val="-3"/>
          <w:sz w:val="22"/>
        </w:rPr>
      </w:pPr>
      <w:r w:rsidRPr="00B359E0">
        <w:rPr>
          <w:rFonts w:ascii="Times New Roman" w:eastAsia="宋体" w:hAnsi="Times New Roman" w:hint="eastAsia"/>
          <w:spacing w:val="-3"/>
          <w:sz w:val="22"/>
        </w:rPr>
        <w:t>获得录取后，进行学习或者根据</w:t>
      </w:r>
      <w:r w:rsidRPr="00B359E0">
        <w:rPr>
          <w:rFonts w:ascii="Times New Roman" w:eastAsia="宋体" w:hAnsi="Times New Roman" w:hint="eastAsia"/>
          <w:spacing w:val="-3"/>
          <w:sz w:val="22"/>
        </w:rPr>
        <w:t>SAF</w:t>
      </w:r>
      <w:r w:rsidRPr="00B359E0">
        <w:rPr>
          <w:rFonts w:ascii="Times New Roman" w:eastAsia="宋体" w:hAnsi="Times New Roman" w:hint="eastAsia"/>
          <w:spacing w:val="-3"/>
          <w:sz w:val="22"/>
        </w:rPr>
        <w:t>老师指导进行后续各种准备工作。</w:t>
      </w:r>
    </w:p>
    <w:p w14:paraId="7E9F81E8" w14:textId="09C0E55E" w:rsidR="00166EC6" w:rsidRPr="00B359E0" w:rsidRDefault="002D19DA" w:rsidP="00F11E0F">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九</w:t>
      </w:r>
      <w:r w:rsidR="00166EC6" w:rsidRPr="00B359E0">
        <w:rPr>
          <w:rFonts w:ascii="Times New Roman" w:hAnsi="Times New Roman" w:cstheme="minorEastAsia" w:hint="eastAsia"/>
          <w:b/>
          <w:bCs/>
          <w:sz w:val="22"/>
          <w:szCs w:val="22"/>
        </w:rPr>
        <w:t>、</w:t>
      </w:r>
      <w:r w:rsidR="00DE3664" w:rsidRPr="00B359E0">
        <w:rPr>
          <w:rFonts w:ascii="Times New Roman" w:hAnsi="Times New Roman" w:cstheme="minorEastAsia" w:hint="eastAsia"/>
          <w:b/>
          <w:bCs/>
          <w:sz w:val="22"/>
          <w:szCs w:val="22"/>
        </w:rPr>
        <w:t>往期</w:t>
      </w:r>
      <w:r w:rsidR="00166EC6" w:rsidRPr="00B359E0">
        <w:rPr>
          <w:rFonts w:ascii="Times New Roman" w:hAnsi="Times New Roman" w:cstheme="minorEastAsia" w:hint="eastAsia"/>
          <w:b/>
          <w:bCs/>
          <w:sz w:val="22"/>
          <w:szCs w:val="22"/>
        </w:rPr>
        <w:t>学生</w:t>
      </w:r>
      <w:r w:rsidR="00A203A4" w:rsidRPr="00B359E0">
        <w:rPr>
          <w:rFonts w:ascii="Times New Roman" w:hAnsi="Times New Roman" w:cstheme="minorEastAsia" w:hint="eastAsia"/>
          <w:b/>
          <w:bCs/>
          <w:sz w:val="22"/>
          <w:szCs w:val="22"/>
        </w:rPr>
        <w:t>感言</w:t>
      </w:r>
    </w:p>
    <w:p w14:paraId="65A2D1EB" w14:textId="77777777" w:rsidR="00471388" w:rsidRDefault="00F643BE" w:rsidP="00471388">
      <w:pPr>
        <w:tabs>
          <w:tab w:val="left" w:pos="541"/>
        </w:tabs>
        <w:kinsoku w:val="0"/>
        <w:overflowPunct w:val="0"/>
        <w:autoSpaceDE w:val="0"/>
        <w:autoSpaceDN w:val="0"/>
        <w:adjustRightInd w:val="0"/>
        <w:spacing w:line="360" w:lineRule="auto"/>
        <w:ind w:right="210" w:firstLineChars="200" w:firstLine="428"/>
        <w:contextualSpacing/>
        <w:rPr>
          <w:rFonts w:ascii="Times New Roman" w:eastAsia="宋体" w:hAnsi="Times New Roman"/>
          <w:spacing w:val="-3"/>
          <w:sz w:val="22"/>
        </w:rPr>
      </w:pPr>
      <w:r>
        <w:rPr>
          <w:rFonts w:ascii="Times New Roman" w:eastAsia="宋体" w:hAnsi="Times New Roman" w:hint="eastAsia"/>
          <w:spacing w:val="-3"/>
          <w:sz w:val="22"/>
        </w:rPr>
        <w:t>“</w:t>
      </w:r>
      <w:r w:rsidR="00640858" w:rsidRPr="00B359E0">
        <w:rPr>
          <w:rFonts w:ascii="Times New Roman" w:eastAsia="宋体" w:hAnsi="Times New Roman"/>
          <w:spacing w:val="-3"/>
          <w:sz w:val="22"/>
        </w:rPr>
        <w:t>课程涉及数据科学中的关键知识领域，包括数据开发和管理，机器学习和自然语言处理，统计分析，数据可视化和推理。我的专业是电子商务，也同样的涉及到了</w:t>
      </w:r>
      <w:r w:rsidR="00640858" w:rsidRPr="00B359E0">
        <w:rPr>
          <w:rFonts w:ascii="Times New Roman" w:eastAsia="宋体" w:hAnsi="Times New Roman" w:hint="eastAsia"/>
          <w:spacing w:val="-3"/>
          <w:sz w:val="22"/>
        </w:rPr>
        <w:t>相应</w:t>
      </w:r>
      <w:r w:rsidR="00640858" w:rsidRPr="00B359E0">
        <w:rPr>
          <w:rFonts w:ascii="Times New Roman" w:eastAsia="宋体" w:hAnsi="Times New Roman"/>
          <w:spacing w:val="-3"/>
          <w:sz w:val="22"/>
        </w:rPr>
        <w:t>的领域。我从中收获最多的是老师关于数据科学的认知，是在一般的课程中听不到的，对数据科学这个学科大类有了深刻的认知。</w:t>
      </w:r>
    </w:p>
    <w:p w14:paraId="6BE057EB" w14:textId="6522083C" w:rsidR="00640858" w:rsidRPr="00B359E0" w:rsidRDefault="00640858" w:rsidP="00471388">
      <w:pPr>
        <w:tabs>
          <w:tab w:val="left" w:pos="541"/>
        </w:tabs>
        <w:kinsoku w:val="0"/>
        <w:overflowPunct w:val="0"/>
        <w:autoSpaceDE w:val="0"/>
        <w:autoSpaceDN w:val="0"/>
        <w:adjustRightInd w:val="0"/>
        <w:spacing w:line="360" w:lineRule="auto"/>
        <w:ind w:right="210" w:firstLineChars="200" w:firstLine="428"/>
        <w:contextualSpacing/>
        <w:rPr>
          <w:rFonts w:ascii="Times New Roman" w:eastAsia="宋体" w:hAnsi="Times New Roman"/>
          <w:spacing w:val="-3"/>
          <w:sz w:val="22"/>
        </w:rPr>
      </w:pPr>
      <w:r w:rsidRPr="00B359E0">
        <w:rPr>
          <w:rFonts w:ascii="Times New Roman" w:eastAsia="宋体" w:hAnsi="Times New Roman"/>
          <w:spacing w:val="-3"/>
          <w:sz w:val="22"/>
        </w:rPr>
        <w:t>同时，这是我第一次参与交流活动，从中感受到了文化差异带来魅力。全英授课的形式对我的英语学习也是一种测验，令我喜悦的是我成功地通过了考验。</w:t>
      </w:r>
      <w:r w:rsidRPr="00B359E0">
        <w:rPr>
          <w:rFonts w:ascii="Times New Roman" w:eastAsia="宋体" w:hAnsi="Times New Roman" w:hint="eastAsia"/>
          <w:spacing w:val="-3"/>
          <w:sz w:val="22"/>
        </w:rPr>
        <w:t>而且，作业的内容也十分的有趣，令我印象深刻</w:t>
      </w:r>
      <w:r w:rsidR="00F643BE">
        <w:rPr>
          <w:rFonts w:ascii="Times New Roman" w:eastAsia="宋体" w:hAnsi="Times New Roman" w:hint="eastAsia"/>
          <w:spacing w:val="-3"/>
          <w:sz w:val="22"/>
        </w:rPr>
        <w:t>！”</w:t>
      </w:r>
    </w:p>
    <w:p w14:paraId="394989BF" w14:textId="1D256F25" w:rsidR="00640858" w:rsidRPr="003D4D62" w:rsidRDefault="00640858" w:rsidP="00640858">
      <w:pPr>
        <w:spacing w:line="360" w:lineRule="auto"/>
        <w:rPr>
          <w:rFonts w:ascii="Times New Roman" w:eastAsia="宋体" w:hAnsi="Times New Roman" w:cs="等线"/>
          <w:b/>
          <w:bCs/>
          <w:sz w:val="22"/>
        </w:rPr>
      </w:pPr>
      <w:r w:rsidRPr="00B359E0">
        <w:rPr>
          <w:rFonts w:ascii="Times New Roman" w:eastAsia="宋体" w:hAnsi="Times New Roman" w:cs="等线" w:hint="eastAsia"/>
          <w:b/>
          <w:bCs/>
          <w:sz w:val="22"/>
        </w:rPr>
        <w:t>——摘自电子商务专业</w:t>
      </w:r>
      <w:r w:rsidRPr="00B359E0">
        <w:rPr>
          <w:rFonts w:ascii="Times New Roman" w:eastAsia="宋体" w:hAnsi="Times New Roman" w:cs="等线" w:hint="eastAsia"/>
          <w:b/>
          <w:bCs/>
          <w:sz w:val="22"/>
        </w:rPr>
        <w:t xml:space="preserve"> </w:t>
      </w:r>
      <w:r w:rsidRPr="00B359E0">
        <w:rPr>
          <w:rFonts w:ascii="Times New Roman" w:eastAsia="宋体" w:hAnsi="Times New Roman" w:cs="等线" w:hint="eastAsia"/>
          <w:b/>
          <w:bCs/>
          <w:sz w:val="22"/>
        </w:rPr>
        <w:t>刘同学的交流感言</w:t>
      </w:r>
    </w:p>
    <w:p w14:paraId="7CDDD698" w14:textId="7E37BEC3" w:rsidR="00640858" w:rsidRPr="00B359E0" w:rsidRDefault="00640858" w:rsidP="003D4D62">
      <w:pPr>
        <w:tabs>
          <w:tab w:val="left" w:pos="541"/>
        </w:tabs>
        <w:kinsoku w:val="0"/>
        <w:overflowPunct w:val="0"/>
        <w:autoSpaceDE w:val="0"/>
        <w:autoSpaceDN w:val="0"/>
        <w:adjustRightInd w:val="0"/>
        <w:spacing w:line="360" w:lineRule="auto"/>
        <w:ind w:right="210" w:firstLineChars="200" w:firstLine="428"/>
        <w:contextualSpacing/>
        <w:rPr>
          <w:rFonts w:ascii="Times New Roman" w:eastAsia="宋体" w:hAnsi="Times New Roman"/>
          <w:spacing w:val="-3"/>
          <w:sz w:val="22"/>
        </w:rPr>
      </w:pPr>
      <w:r w:rsidRPr="00B359E0">
        <w:rPr>
          <w:rFonts w:ascii="Times New Roman" w:eastAsia="宋体" w:hAnsi="Times New Roman" w:hint="eastAsia"/>
          <w:spacing w:val="-3"/>
          <w:sz w:val="22"/>
        </w:rPr>
        <w:t>“</w:t>
      </w:r>
      <w:r w:rsidRPr="00B359E0">
        <w:rPr>
          <w:rFonts w:ascii="Times New Roman" w:eastAsia="宋体" w:hAnsi="Times New Roman"/>
          <w:spacing w:val="-3"/>
          <w:sz w:val="22"/>
        </w:rPr>
        <w:t>通过本次交流学习，我收获了很多，了解到不少大数据相关的软件及使用方法。</w:t>
      </w:r>
      <w:r w:rsidRPr="00B359E0">
        <w:rPr>
          <w:rFonts w:ascii="Times New Roman" w:eastAsia="宋体" w:hAnsi="Times New Roman"/>
          <w:spacing w:val="-3"/>
          <w:sz w:val="22"/>
        </w:rPr>
        <w:t xml:space="preserve"> </w:t>
      </w:r>
      <w:r w:rsidRPr="00B359E0">
        <w:rPr>
          <w:rFonts w:ascii="Times New Roman" w:eastAsia="宋体" w:hAnsi="Times New Roman"/>
          <w:spacing w:val="-3"/>
          <w:sz w:val="22"/>
        </w:rPr>
        <w:t>一开始学习的时候，虽然老师的语速不快，但我的英语基础使我在理解上有一些困难。</w:t>
      </w:r>
      <w:r w:rsidRPr="00B359E0">
        <w:rPr>
          <w:rFonts w:ascii="Times New Roman" w:eastAsia="宋体" w:hAnsi="Times New Roman"/>
          <w:spacing w:val="-3"/>
          <w:sz w:val="22"/>
        </w:rPr>
        <w:t xml:space="preserve"> </w:t>
      </w:r>
      <w:r w:rsidRPr="00B359E0">
        <w:rPr>
          <w:rFonts w:ascii="Times New Roman" w:eastAsia="宋体" w:hAnsi="Times New Roman"/>
          <w:spacing w:val="-3"/>
          <w:sz w:val="22"/>
        </w:rPr>
        <w:t>我在课下找了一些相关的资料来理解老师上课的内容并使用一些软件来帮助我理解。我建议以后计划去海外交流学习的同学们可以先提前强化自己的英语水平，以便在出国后能更好的学习课程内容。</w:t>
      </w:r>
      <w:r w:rsidR="00F643BE">
        <w:rPr>
          <w:rFonts w:ascii="Times New Roman" w:eastAsia="宋体" w:hAnsi="Times New Roman" w:hint="eastAsia"/>
          <w:spacing w:val="-3"/>
          <w:sz w:val="22"/>
        </w:rPr>
        <w:t>”</w:t>
      </w:r>
    </w:p>
    <w:p w14:paraId="4746243B" w14:textId="7CF6EF0E" w:rsidR="00B24159" w:rsidRPr="003D4D62" w:rsidRDefault="00640858" w:rsidP="00640858">
      <w:pPr>
        <w:spacing w:line="360" w:lineRule="auto"/>
        <w:rPr>
          <w:rFonts w:ascii="Times New Roman" w:eastAsia="宋体" w:hAnsi="Times New Roman" w:cs="等线"/>
          <w:b/>
          <w:bCs/>
          <w:sz w:val="22"/>
        </w:rPr>
      </w:pPr>
      <w:r w:rsidRPr="00B359E0">
        <w:rPr>
          <w:rFonts w:ascii="Times New Roman" w:eastAsia="宋体" w:hAnsi="Times New Roman" w:cs="等线" w:hint="eastAsia"/>
          <w:b/>
          <w:bCs/>
          <w:sz w:val="22"/>
        </w:rPr>
        <w:t>——</w:t>
      </w:r>
      <w:r w:rsidRPr="00B359E0">
        <w:rPr>
          <w:rFonts w:ascii="Times New Roman" w:eastAsia="宋体" w:hAnsi="Times New Roman" w:cs="等线"/>
          <w:b/>
          <w:bCs/>
          <w:sz w:val="22"/>
        </w:rPr>
        <w:t>摘自数学专业</w:t>
      </w:r>
      <w:r w:rsidRPr="00B359E0">
        <w:rPr>
          <w:rFonts w:ascii="Times New Roman" w:eastAsia="宋体" w:hAnsi="Times New Roman" w:cs="等线"/>
          <w:b/>
          <w:bCs/>
          <w:sz w:val="22"/>
        </w:rPr>
        <w:t xml:space="preserve"> </w:t>
      </w:r>
      <w:r w:rsidRPr="00B359E0">
        <w:rPr>
          <w:rFonts w:ascii="Times New Roman" w:eastAsia="宋体" w:hAnsi="Times New Roman" w:cs="等线"/>
          <w:b/>
          <w:bCs/>
          <w:sz w:val="22"/>
        </w:rPr>
        <w:t>雷同学的感言</w:t>
      </w:r>
    </w:p>
    <w:p w14:paraId="10D102C5" w14:textId="6E0FE2D0" w:rsidR="009604F2" w:rsidRPr="00B359E0" w:rsidRDefault="00166EC6" w:rsidP="00B359E0">
      <w:pPr>
        <w:pStyle w:val="a4"/>
        <w:spacing w:before="0" w:beforeAutospacing="0" w:after="0" w:afterAutospacing="0" w:line="360" w:lineRule="auto"/>
        <w:jc w:val="both"/>
        <w:rPr>
          <w:rFonts w:ascii="Times New Roman" w:hAnsi="Times New Roman" w:cstheme="minorEastAsia"/>
          <w:b/>
          <w:bCs/>
          <w:sz w:val="22"/>
          <w:szCs w:val="22"/>
        </w:rPr>
      </w:pPr>
      <w:r w:rsidRPr="00B359E0">
        <w:rPr>
          <w:rFonts w:ascii="Times New Roman" w:hAnsi="Times New Roman" w:cstheme="minorEastAsia" w:hint="eastAsia"/>
          <w:b/>
          <w:bCs/>
          <w:sz w:val="22"/>
          <w:szCs w:val="22"/>
        </w:rPr>
        <w:t>十、联系方式</w:t>
      </w:r>
    </w:p>
    <w:p w14:paraId="3D41EC3F" w14:textId="47104E3C" w:rsidR="009604F2" w:rsidRPr="00B359E0" w:rsidRDefault="009604F2" w:rsidP="00B359E0">
      <w:pPr>
        <w:spacing w:line="360" w:lineRule="auto"/>
        <w:rPr>
          <w:rFonts w:ascii="Times New Roman" w:eastAsia="宋体" w:hAnsi="Times New Roman"/>
          <w:b/>
          <w:bCs/>
          <w:spacing w:val="-3"/>
          <w:sz w:val="22"/>
        </w:rPr>
      </w:pPr>
      <w:r w:rsidRPr="00B359E0">
        <w:rPr>
          <w:rFonts w:ascii="Times New Roman" w:eastAsia="宋体" w:hAnsi="Times New Roman" w:hint="eastAsia"/>
          <w:b/>
          <w:bCs/>
          <w:spacing w:val="-3"/>
          <w:sz w:val="22"/>
        </w:rPr>
        <w:t>SAF</w:t>
      </w:r>
      <w:r w:rsidRPr="00B359E0">
        <w:rPr>
          <w:rFonts w:ascii="Times New Roman" w:eastAsia="宋体" w:hAnsi="Times New Roman" w:hint="eastAsia"/>
          <w:b/>
          <w:bCs/>
          <w:spacing w:val="-3"/>
          <w:sz w:val="22"/>
        </w:rPr>
        <w:t>上海办公室</w:t>
      </w:r>
      <w:r w:rsidRPr="00B359E0">
        <w:rPr>
          <w:rFonts w:ascii="Times New Roman" w:eastAsia="宋体" w:hAnsi="Times New Roman" w:hint="eastAsia"/>
          <w:noProof/>
          <w:sz w:val="22"/>
        </w:rPr>
        <w:drawing>
          <wp:anchor distT="0" distB="0" distL="114300" distR="114300" simplePos="0" relativeHeight="251661312" behindDoc="0" locked="0" layoutInCell="1" allowOverlap="1" wp14:anchorId="65CC3A92" wp14:editId="66EFDAAA">
            <wp:simplePos x="0" y="0"/>
            <wp:positionH relativeFrom="column">
              <wp:posOffset>-19050</wp:posOffset>
            </wp:positionH>
            <wp:positionV relativeFrom="paragraph">
              <wp:posOffset>233680</wp:posOffset>
            </wp:positionV>
            <wp:extent cx="641350" cy="641350"/>
            <wp:effectExtent l="0" t="0" r="6350" b="6350"/>
            <wp:wrapNone/>
            <wp:docPr id="1559657705"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QR 代码&#10;&#10;描述已自动生成"/>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00B359E0">
        <w:rPr>
          <w:rFonts w:ascii="Times New Roman" w:eastAsia="宋体" w:hAnsi="Times New Roman" w:hint="eastAsia"/>
          <w:b/>
          <w:bCs/>
          <w:spacing w:val="-3"/>
          <w:sz w:val="22"/>
        </w:rPr>
        <w:t xml:space="preserve"> </w:t>
      </w:r>
      <w:r w:rsidRPr="00B359E0">
        <w:rPr>
          <w:rFonts w:ascii="Times New Roman" w:eastAsia="宋体" w:hAnsi="Times New Roman" w:cs="Calibri" w:hint="eastAsia"/>
          <w:b/>
          <w:bCs/>
          <w:sz w:val="22"/>
        </w:rPr>
        <w:t>丁老师</w:t>
      </w:r>
    </w:p>
    <w:p w14:paraId="251110FE" w14:textId="77777777" w:rsidR="009604F2" w:rsidRPr="00B359E0" w:rsidRDefault="009604F2" w:rsidP="00F11E0F">
      <w:pPr>
        <w:pStyle w:val="a4"/>
        <w:spacing w:line="360" w:lineRule="auto"/>
        <w:jc w:val="both"/>
        <w:rPr>
          <w:rFonts w:ascii="Times New Roman" w:hAnsi="Times New Roman"/>
          <w:b/>
          <w:bCs/>
          <w:sz w:val="22"/>
          <w:szCs w:val="22"/>
        </w:rPr>
      </w:pPr>
    </w:p>
    <w:p w14:paraId="081C6404" w14:textId="1870F68E" w:rsidR="00255276" w:rsidRPr="00255276" w:rsidRDefault="00255276" w:rsidP="00255276">
      <w:pPr>
        <w:rPr>
          <w:rFonts w:ascii="Times New Roman" w:eastAsia="宋体" w:hAnsi="Times New Roman"/>
          <w:color w:val="FF0000"/>
          <w:spacing w:val="-3"/>
        </w:rPr>
      </w:pPr>
      <w:r>
        <w:rPr>
          <w:rFonts w:ascii="Times New Roman" w:eastAsia="宋体" w:hAnsi="Times New Roman" w:hint="eastAsia"/>
          <w:color w:val="FF0000"/>
          <w:spacing w:val="-3"/>
        </w:rPr>
        <w:t>项目咨询</w:t>
      </w:r>
      <w:r>
        <w:rPr>
          <w:rFonts w:ascii="Times New Roman" w:eastAsia="宋体" w:hAnsi="Times New Roman"/>
          <w:color w:val="FF0000"/>
          <w:spacing w:val="-3"/>
        </w:rPr>
        <w:t>QQ</w:t>
      </w:r>
      <w:r>
        <w:rPr>
          <w:rFonts w:ascii="Times New Roman" w:eastAsia="宋体" w:hAnsi="Times New Roman" w:hint="eastAsia"/>
          <w:color w:val="FF0000"/>
          <w:spacing w:val="-3"/>
        </w:rPr>
        <w:t>群：</w:t>
      </w:r>
      <w:r w:rsidR="00BB4799" w:rsidRPr="00BB4799">
        <w:rPr>
          <w:rFonts w:ascii="Times New Roman" w:eastAsia="宋体" w:hAnsi="Times New Roman"/>
          <w:color w:val="FF0000"/>
          <w:spacing w:val="-3"/>
        </w:rPr>
        <w:t>925278909</w:t>
      </w:r>
    </w:p>
    <w:p w14:paraId="1AC5AD87" w14:textId="51CEDDB6" w:rsidR="009604F2" w:rsidRPr="00B359E0" w:rsidRDefault="009604F2" w:rsidP="00F11E0F">
      <w:pPr>
        <w:spacing w:line="360" w:lineRule="auto"/>
        <w:rPr>
          <w:rFonts w:ascii="Times New Roman" w:eastAsia="宋体" w:hAnsi="Times New Roman"/>
          <w:spacing w:val="-3"/>
          <w:sz w:val="22"/>
        </w:rPr>
      </w:pPr>
      <w:r w:rsidRPr="00B359E0">
        <w:rPr>
          <w:rFonts w:ascii="Times New Roman" w:eastAsia="宋体" w:hAnsi="Times New Roman" w:hint="eastAsia"/>
          <w:spacing w:val="-3"/>
          <w:sz w:val="22"/>
        </w:rPr>
        <w:t>电话：</w:t>
      </w:r>
      <w:r w:rsidRPr="00B359E0">
        <w:rPr>
          <w:rFonts w:ascii="Times New Roman" w:eastAsia="宋体" w:hAnsi="Times New Roman" w:hint="eastAsia"/>
          <w:spacing w:val="-3"/>
          <w:sz w:val="22"/>
        </w:rPr>
        <w:t>021-34712175; 021-34689662;</w:t>
      </w:r>
      <w:r w:rsidRPr="00B359E0">
        <w:rPr>
          <w:rFonts w:ascii="Times New Roman" w:eastAsia="宋体" w:hAnsi="Times New Roman"/>
          <w:spacing w:val="-3"/>
          <w:sz w:val="22"/>
        </w:rPr>
        <w:t xml:space="preserve"> </w:t>
      </w:r>
      <w:r w:rsidRPr="00B359E0">
        <w:rPr>
          <w:rFonts w:ascii="Times New Roman" w:eastAsia="宋体" w:hAnsi="Times New Roman" w:hint="eastAsia"/>
          <w:spacing w:val="-3"/>
          <w:sz w:val="22"/>
        </w:rPr>
        <w:t>13601838945</w:t>
      </w:r>
    </w:p>
    <w:p w14:paraId="63E89903" w14:textId="12276E4A" w:rsidR="009604F2" w:rsidRPr="00B359E0" w:rsidRDefault="009604F2" w:rsidP="00F11E0F">
      <w:pPr>
        <w:spacing w:line="360" w:lineRule="auto"/>
        <w:rPr>
          <w:rFonts w:ascii="Times New Roman" w:eastAsia="宋体" w:hAnsi="Times New Roman"/>
          <w:spacing w:val="-3"/>
          <w:sz w:val="22"/>
        </w:rPr>
      </w:pPr>
      <w:r w:rsidRPr="00B359E0">
        <w:rPr>
          <w:rFonts w:ascii="Times New Roman" w:eastAsia="宋体" w:hAnsi="Times New Roman" w:hint="eastAsia"/>
          <w:spacing w:val="-3"/>
          <w:sz w:val="22"/>
        </w:rPr>
        <w:t>咨询电邮：</w:t>
      </w:r>
      <w:r w:rsidR="00872941">
        <w:rPr>
          <w:rStyle w:val="a3"/>
          <w:rFonts w:ascii="Times New Roman" w:eastAsia="宋体" w:hAnsi="Times New Roman" w:cs="Calibri"/>
          <w:kern w:val="0"/>
        </w:rPr>
        <w:t>info@safchina.org</w:t>
      </w:r>
    </w:p>
    <w:p w14:paraId="6D42E419" w14:textId="77777777" w:rsidR="009604F2" w:rsidRPr="00B359E0" w:rsidRDefault="009604F2" w:rsidP="00F11E0F">
      <w:pPr>
        <w:spacing w:line="360" w:lineRule="auto"/>
        <w:rPr>
          <w:rFonts w:ascii="Times New Roman" w:eastAsia="宋体" w:hAnsi="Times New Roman"/>
          <w:color w:val="0000FF"/>
          <w:sz w:val="22"/>
          <w:u w:val="single"/>
        </w:rPr>
      </w:pPr>
      <w:r w:rsidRPr="00B359E0">
        <w:rPr>
          <w:rFonts w:ascii="Times New Roman" w:eastAsia="宋体" w:hAnsi="Times New Roman" w:hint="eastAsia"/>
          <w:spacing w:val="-3"/>
          <w:sz w:val="22"/>
        </w:rPr>
        <w:t>官网：</w:t>
      </w:r>
      <w:hyperlink r:id="rId15" w:history="1">
        <w:r w:rsidRPr="00B359E0">
          <w:rPr>
            <w:rStyle w:val="a3"/>
            <w:rFonts w:ascii="Times New Roman" w:eastAsia="宋体" w:hAnsi="Times New Roman" w:hint="eastAsia"/>
            <w:sz w:val="22"/>
          </w:rPr>
          <w:t>https://www.safchina.cn/</w:t>
        </w:r>
      </w:hyperlink>
    </w:p>
    <w:p w14:paraId="3A359562" w14:textId="77777777" w:rsidR="009604F2" w:rsidRPr="00B359E0" w:rsidRDefault="009604F2" w:rsidP="00F11E0F">
      <w:pPr>
        <w:overflowPunct w:val="0"/>
        <w:spacing w:before="1" w:line="360" w:lineRule="auto"/>
        <w:ind w:right="210"/>
        <w:rPr>
          <w:rFonts w:ascii="Times New Roman" w:eastAsia="宋体" w:hAnsi="Times New Roman"/>
          <w:sz w:val="22"/>
        </w:rPr>
      </w:pPr>
      <w:r w:rsidRPr="00B359E0">
        <w:rPr>
          <w:rFonts w:ascii="Times New Roman" w:eastAsia="宋体" w:hAnsi="Times New Roman" w:hint="eastAsia"/>
          <w:sz w:val="22"/>
        </w:rPr>
        <w:t xml:space="preserve">SAF </w:t>
      </w:r>
      <w:r w:rsidRPr="00B359E0">
        <w:rPr>
          <w:rFonts w:ascii="Times New Roman" w:eastAsia="宋体" w:hAnsi="Times New Roman" w:hint="eastAsia"/>
          <w:sz w:val="22"/>
        </w:rPr>
        <w:t>微信公众号：</w:t>
      </w:r>
      <w:r w:rsidRPr="00B359E0">
        <w:rPr>
          <w:rFonts w:ascii="Times New Roman" w:eastAsia="宋体" w:hAnsi="Times New Roman" w:hint="eastAsia"/>
          <w:sz w:val="22"/>
        </w:rPr>
        <w:t xml:space="preserve">SAF </w:t>
      </w:r>
      <w:r w:rsidRPr="00B359E0">
        <w:rPr>
          <w:rFonts w:ascii="Times New Roman" w:eastAsia="宋体" w:hAnsi="Times New Roman" w:hint="eastAsia"/>
          <w:sz w:val="22"/>
        </w:rPr>
        <w:t>海外名校交流</w:t>
      </w:r>
    </w:p>
    <w:p w14:paraId="51A8DAAC" w14:textId="367022C0" w:rsidR="00166EC6" w:rsidRPr="00B359E0" w:rsidRDefault="009604F2" w:rsidP="00B359E0">
      <w:pPr>
        <w:spacing w:line="360" w:lineRule="auto"/>
        <w:rPr>
          <w:rFonts w:ascii="Times New Roman" w:eastAsia="宋体" w:hAnsi="Times New Roman"/>
          <w:sz w:val="22"/>
        </w:rPr>
      </w:pPr>
      <w:r w:rsidRPr="00B359E0">
        <w:rPr>
          <w:rFonts w:ascii="Times New Roman" w:eastAsia="宋体" w:hAnsi="Times New Roman"/>
          <w:noProof/>
          <w:sz w:val="22"/>
        </w:rPr>
        <w:lastRenderedPageBreak/>
        <w:drawing>
          <wp:inline distT="0" distB="0" distL="0" distR="0" wp14:anchorId="1AA48D9E" wp14:editId="18B107EE">
            <wp:extent cx="1346200" cy="444500"/>
            <wp:effectExtent l="0" t="0" r="6350" b="12700"/>
            <wp:docPr id="436309485"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sectPr w:rsidR="00166EC6" w:rsidRPr="00B359E0" w:rsidSect="005F2D6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55CB5" w14:textId="77777777" w:rsidR="00163E02" w:rsidRDefault="00163E02" w:rsidP="0072065A">
      <w:r>
        <w:separator/>
      </w:r>
    </w:p>
  </w:endnote>
  <w:endnote w:type="continuationSeparator" w:id="0">
    <w:p w14:paraId="7D25F4D3" w14:textId="77777777" w:rsidR="00163E02" w:rsidRDefault="00163E02" w:rsidP="0072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YaHei-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DC93" w14:textId="77777777" w:rsidR="00163E02" w:rsidRDefault="00163E02" w:rsidP="0072065A">
      <w:r>
        <w:separator/>
      </w:r>
    </w:p>
  </w:footnote>
  <w:footnote w:type="continuationSeparator" w:id="0">
    <w:p w14:paraId="2497C8ED" w14:textId="77777777" w:rsidR="00163E02" w:rsidRDefault="00163E02" w:rsidP="0072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0427"/>
    <w:multiLevelType w:val="hybridMultilevel"/>
    <w:tmpl w:val="F1F25312"/>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5751B19"/>
    <w:multiLevelType w:val="hybridMultilevel"/>
    <w:tmpl w:val="6F30DC66"/>
    <w:lvl w:ilvl="0" w:tplc="04090003">
      <w:start w:val="1"/>
      <w:numFmt w:val="bullet"/>
      <w:lvlText w:val="o"/>
      <w:lvlJc w:val="left"/>
      <w:pPr>
        <w:ind w:left="724" w:hanging="440"/>
      </w:pPr>
      <w:rPr>
        <w:rFonts w:ascii="Courier New" w:hAnsi="Courier New" w:cs="Courier New" w:hint="default"/>
        <w:color w:val="auto"/>
      </w:rPr>
    </w:lvl>
    <w:lvl w:ilvl="1" w:tplc="04090003" w:tentative="1">
      <w:start w:val="1"/>
      <w:numFmt w:val="bullet"/>
      <w:lvlText w:val=""/>
      <w:lvlJc w:val="left"/>
      <w:pPr>
        <w:ind w:left="1164" w:hanging="440"/>
      </w:pPr>
      <w:rPr>
        <w:rFonts w:ascii="Wingdings" w:hAnsi="Wingdings" w:hint="default"/>
      </w:rPr>
    </w:lvl>
    <w:lvl w:ilvl="2" w:tplc="04090005"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3" w:tentative="1">
      <w:start w:val="1"/>
      <w:numFmt w:val="bullet"/>
      <w:lvlText w:val=""/>
      <w:lvlJc w:val="left"/>
      <w:pPr>
        <w:ind w:left="2484" w:hanging="440"/>
      </w:pPr>
      <w:rPr>
        <w:rFonts w:ascii="Wingdings" w:hAnsi="Wingdings" w:hint="default"/>
      </w:rPr>
    </w:lvl>
    <w:lvl w:ilvl="5" w:tplc="04090005"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3" w:tentative="1">
      <w:start w:val="1"/>
      <w:numFmt w:val="bullet"/>
      <w:lvlText w:val=""/>
      <w:lvlJc w:val="left"/>
      <w:pPr>
        <w:ind w:left="3804" w:hanging="440"/>
      </w:pPr>
      <w:rPr>
        <w:rFonts w:ascii="Wingdings" w:hAnsi="Wingdings" w:hint="default"/>
      </w:rPr>
    </w:lvl>
    <w:lvl w:ilvl="8" w:tplc="04090005" w:tentative="1">
      <w:start w:val="1"/>
      <w:numFmt w:val="bullet"/>
      <w:lvlText w:val=""/>
      <w:lvlJc w:val="left"/>
      <w:pPr>
        <w:ind w:left="4244" w:hanging="440"/>
      </w:pPr>
      <w:rPr>
        <w:rFonts w:ascii="Wingdings" w:hAnsi="Wingdings" w:hint="default"/>
      </w:rPr>
    </w:lvl>
  </w:abstractNum>
  <w:abstractNum w:abstractNumId="2" w15:restartNumberingAfterBreak="0">
    <w:nsid w:val="05FF43DE"/>
    <w:multiLevelType w:val="hybridMultilevel"/>
    <w:tmpl w:val="AEFCAD50"/>
    <w:lvl w:ilvl="0" w:tplc="04090011">
      <w:start w:val="1"/>
      <w:numFmt w:val="decimal"/>
      <w:lvlText w:val="%1)"/>
      <w:lvlJc w:val="left"/>
      <w:pPr>
        <w:ind w:left="875" w:hanging="440"/>
      </w:pPr>
      <w:rPr>
        <w:rFonts w:hint="default"/>
        <w:color w:val="auto"/>
      </w:rPr>
    </w:lvl>
    <w:lvl w:ilvl="1" w:tplc="FFFFFFFF" w:tentative="1">
      <w:start w:val="1"/>
      <w:numFmt w:val="bullet"/>
      <w:lvlText w:val=""/>
      <w:lvlJc w:val="left"/>
      <w:pPr>
        <w:ind w:left="1315" w:hanging="440"/>
      </w:pPr>
      <w:rPr>
        <w:rFonts w:ascii="Wingdings" w:hAnsi="Wingdings" w:hint="default"/>
      </w:rPr>
    </w:lvl>
    <w:lvl w:ilvl="2" w:tplc="FFFFFFFF" w:tentative="1">
      <w:start w:val="1"/>
      <w:numFmt w:val="bullet"/>
      <w:lvlText w:val=""/>
      <w:lvlJc w:val="left"/>
      <w:pPr>
        <w:ind w:left="1755" w:hanging="440"/>
      </w:pPr>
      <w:rPr>
        <w:rFonts w:ascii="Wingdings" w:hAnsi="Wingdings" w:hint="default"/>
      </w:rPr>
    </w:lvl>
    <w:lvl w:ilvl="3" w:tplc="FFFFFFFF" w:tentative="1">
      <w:start w:val="1"/>
      <w:numFmt w:val="bullet"/>
      <w:lvlText w:val=""/>
      <w:lvlJc w:val="left"/>
      <w:pPr>
        <w:ind w:left="2195" w:hanging="440"/>
      </w:pPr>
      <w:rPr>
        <w:rFonts w:ascii="Wingdings" w:hAnsi="Wingdings" w:hint="default"/>
      </w:rPr>
    </w:lvl>
    <w:lvl w:ilvl="4" w:tplc="FFFFFFFF" w:tentative="1">
      <w:start w:val="1"/>
      <w:numFmt w:val="bullet"/>
      <w:lvlText w:val=""/>
      <w:lvlJc w:val="left"/>
      <w:pPr>
        <w:ind w:left="2635" w:hanging="440"/>
      </w:pPr>
      <w:rPr>
        <w:rFonts w:ascii="Wingdings" w:hAnsi="Wingdings" w:hint="default"/>
      </w:rPr>
    </w:lvl>
    <w:lvl w:ilvl="5" w:tplc="FFFFFFFF" w:tentative="1">
      <w:start w:val="1"/>
      <w:numFmt w:val="bullet"/>
      <w:lvlText w:val=""/>
      <w:lvlJc w:val="left"/>
      <w:pPr>
        <w:ind w:left="3075" w:hanging="440"/>
      </w:pPr>
      <w:rPr>
        <w:rFonts w:ascii="Wingdings" w:hAnsi="Wingdings" w:hint="default"/>
      </w:rPr>
    </w:lvl>
    <w:lvl w:ilvl="6" w:tplc="FFFFFFFF" w:tentative="1">
      <w:start w:val="1"/>
      <w:numFmt w:val="bullet"/>
      <w:lvlText w:val=""/>
      <w:lvlJc w:val="left"/>
      <w:pPr>
        <w:ind w:left="3515" w:hanging="440"/>
      </w:pPr>
      <w:rPr>
        <w:rFonts w:ascii="Wingdings" w:hAnsi="Wingdings" w:hint="default"/>
      </w:rPr>
    </w:lvl>
    <w:lvl w:ilvl="7" w:tplc="FFFFFFFF" w:tentative="1">
      <w:start w:val="1"/>
      <w:numFmt w:val="bullet"/>
      <w:lvlText w:val=""/>
      <w:lvlJc w:val="left"/>
      <w:pPr>
        <w:ind w:left="3955" w:hanging="440"/>
      </w:pPr>
      <w:rPr>
        <w:rFonts w:ascii="Wingdings" w:hAnsi="Wingdings" w:hint="default"/>
      </w:rPr>
    </w:lvl>
    <w:lvl w:ilvl="8" w:tplc="FFFFFFFF" w:tentative="1">
      <w:start w:val="1"/>
      <w:numFmt w:val="bullet"/>
      <w:lvlText w:val=""/>
      <w:lvlJc w:val="left"/>
      <w:pPr>
        <w:ind w:left="4395" w:hanging="440"/>
      </w:pPr>
      <w:rPr>
        <w:rFonts w:ascii="Wingdings" w:hAnsi="Wingdings" w:hint="default"/>
      </w:rPr>
    </w:lvl>
  </w:abstractNum>
  <w:abstractNum w:abstractNumId="3" w15:restartNumberingAfterBreak="0">
    <w:nsid w:val="07590F25"/>
    <w:multiLevelType w:val="hybridMultilevel"/>
    <w:tmpl w:val="C5340AA8"/>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07A2026A"/>
    <w:multiLevelType w:val="hybridMultilevel"/>
    <w:tmpl w:val="31C4BAB2"/>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5" w15:restartNumberingAfterBreak="0">
    <w:nsid w:val="092B7876"/>
    <w:multiLevelType w:val="hybridMultilevel"/>
    <w:tmpl w:val="F508E984"/>
    <w:lvl w:ilvl="0" w:tplc="64ACA866">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0F5560FD"/>
    <w:multiLevelType w:val="multilevel"/>
    <w:tmpl w:val="0F5560F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5481C87"/>
    <w:multiLevelType w:val="hybridMultilevel"/>
    <w:tmpl w:val="5F8C16CC"/>
    <w:lvl w:ilvl="0" w:tplc="04090011">
      <w:start w:val="1"/>
      <w:numFmt w:val="decimal"/>
      <w:lvlText w:val="%1)"/>
      <w:lvlJc w:val="left"/>
      <w:pPr>
        <w:ind w:left="724" w:hanging="440"/>
      </w:pPr>
      <w:rPr>
        <w:rFonts w:hint="default"/>
        <w:color w:val="auto"/>
      </w:rPr>
    </w:lvl>
    <w:lvl w:ilvl="1" w:tplc="FFFFFFFF" w:tentative="1">
      <w:start w:val="1"/>
      <w:numFmt w:val="bullet"/>
      <w:lvlText w:val=""/>
      <w:lvlJc w:val="left"/>
      <w:pPr>
        <w:ind w:left="1164" w:hanging="440"/>
      </w:pPr>
      <w:rPr>
        <w:rFonts w:ascii="Wingdings" w:hAnsi="Wingdings" w:hint="default"/>
      </w:rPr>
    </w:lvl>
    <w:lvl w:ilvl="2" w:tplc="FFFFFFFF" w:tentative="1">
      <w:start w:val="1"/>
      <w:numFmt w:val="bullet"/>
      <w:lvlText w:val=""/>
      <w:lvlJc w:val="left"/>
      <w:pPr>
        <w:ind w:left="1604" w:hanging="440"/>
      </w:pPr>
      <w:rPr>
        <w:rFonts w:ascii="Wingdings" w:hAnsi="Wingdings" w:hint="default"/>
      </w:rPr>
    </w:lvl>
    <w:lvl w:ilvl="3" w:tplc="FFFFFFFF" w:tentative="1">
      <w:start w:val="1"/>
      <w:numFmt w:val="bullet"/>
      <w:lvlText w:val=""/>
      <w:lvlJc w:val="left"/>
      <w:pPr>
        <w:ind w:left="2044" w:hanging="440"/>
      </w:pPr>
      <w:rPr>
        <w:rFonts w:ascii="Wingdings" w:hAnsi="Wingdings" w:hint="default"/>
      </w:rPr>
    </w:lvl>
    <w:lvl w:ilvl="4" w:tplc="FFFFFFFF" w:tentative="1">
      <w:start w:val="1"/>
      <w:numFmt w:val="bullet"/>
      <w:lvlText w:val=""/>
      <w:lvlJc w:val="left"/>
      <w:pPr>
        <w:ind w:left="2484" w:hanging="440"/>
      </w:pPr>
      <w:rPr>
        <w:rFonts w:ascii="Wingdings" w:hAnsi="Wingdings" w:hint="default"/>
      </w:rPr>
    </w:lvl>
    <w:lvl w:ilvl="5" w:tplc="FFFFFFFF" w:tentative="1">
      <w:start w:val="1"/>
      <w:numFmt w:val="bullet"/>
      <w:lvlText w:val=""/>
      <w:lvlJc w:val="left"/>
      <w:pPr>
        <w:ind w:left="2924" w:hanging="440"/>
      </w:pPr>
      <w:rPr>
        <w:rFonts w:ascii="Wingdings" w:hAnsi="Wingdings" w:hint="default"/>
      </w:rPr>
    </w:lvl>
    <w:lvl w:ilvl="6" w:tplc="FFFFFFFF" w:tentative="1">
      <w:start w:val="1"/>
      <w:numFmt w:val="bullet"/>
      <w:lvlText w:val=""/>
      <w:lvlJc w:val="left"/>
      <w:pPr>
        <w:ind w:left="3364" w:hanging="440"/>
      </w:pPr>
      <w:rPr>
        <w:rFonts w:ascii="Wingdings" w:hAnsi="Wingdings" w:hint="default"/>
      </w:rPr>
    </w:lvl>
    <w:lvl w:ilvl="7" w:tplc="FFFFFFFF" w:tentative="1">
      <w:start w:val="1"/>
      <w:numFmt w:val="bullet"/>
      <w:lvlText w:val=""/>
      <w:lvlJc w:val="left"/>
      <w:pPr>
        <w:ind w:left="3804" w:hanging="440"/>
      </w:pPr>
      <w:rPr>
        <w:rFonts w:ascii="Wingdings" w:hAnsi="Wingdings" w:hint="default"/>
      </w:rPr>
    </w:lvl>
    <w:lvl w:ilvl="8" w:tplc="FFFFFFFF" w:tentative="1">
      <w:start w:val="1"/>
      <w:numFmt w:val="bullet"/>
      <w:lvlText w:val=""/>
      <w:lvlJc w:val="left"/>
      <w:pPr>
        <w:ind w:left="4244" w:hanging="440"/>
      </w:pPr>
      <w:rPr>
        <w:rFonts w:ascii="Wingdings" w:hAnsi="Wingdings" w:hint="default"/>
      </w:rPr>
    </w:lvl>
  </w:abstractNum>
  <w:abstractNum w:abstractNumId="8" w15:restartNumberingAfterBreak="0">
    <w:nsid w:val="175720F4"/>
    <w:multiLevelType w:val="hybridMultilevel"/>
    <w:tmpl w:val="B3E4DE0E"/>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9" w15:restartNumberingAfterBreak="0">
    <w:nsid w:val="2A570549"/>
    <w:multiLevelType w:val="hybridMultilevel"/>
    <w:tmpl w:val="A6D00D06"/>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C12D17"/>
    <w:multiLevelType w:val="hybridMultilevel"/>
    <w:tmpl w:val="DB803E56"/>
    <w:lvl w:ilvl="0" w:tplc="0E0C6242">
      <w:start w:val="6"/>
      <w:numFmt w:val="bullet"/>
      <w:lvlText w:val="•"/>
      <w:lvlJc w:val="left"/>
      <w:pPr>
        <w:ind w:left="800" w:hanging="360"/>
      </w:pPr>
      <w:rPr>
        <w:rFonts w:ascii="宋体" w:eastAsia="宋体" w:hAnsi="宋体" w:cs="等线"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2" w15:restartNumberingAfterBreak="0">
    <w:nsid w:val="34723CE4"/>
    <w:multiLevelType w:val="hybridMultilevel"/>
    <w:tmpl w:val="F96C4C96"/>
    <w:lvl w:ilvl="0" w:tplc="D4429972">
      <w:start w:val="1"/>
      <w:numFmt w:val="bullet"/>
      <w:lvlText w:val=""/>
      <w:lvlJc w:val="left"/>
      <w:pPr>
        <w:ind w:left="1300" w:hanging="440"/>
      </w:pPr>
      <w:rPr>
        <w:rFonts w:ascii="Wingdings" w:hAnsi="Wingdings" w:hint="default"/>
        <w:sz w:val="10"/>
        <w:szCs w:val="10"/>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34AD1168"/>
    <w:multiLevelType w:val="hybridMultilevel"/>
    <w:tmpl w:val="D7E88630"/>
    <w:lvl w:ilvl="0" w:tplc="04090001">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4" w15:restartNumberingAfterBreak="0">
    <w:nsid w:val="37172D22"/>
    <w:multiLevelType w:val="hybridMultilevel"/>
    <w:tmpl w:val="9E5CCBE8"/>
    <w:lvl w:ilvl="0" w:tplc="04090011">
      <w:start w:val="1"/>
      <w:numFmt w:val="decimal"/>
      <w:lvlText w:val="%1)"/>
      <w:lvlJc w:val="left"/>
      <w:pPr>
        <w:ind w:left="0" w:hanging="360"/>
      </w:pPr>
    </w:lvl>
    <w:lvl w:ilvl="1" w:tplc="04090003">
      <w:numFmt w:val="decimal"/>
      <w:lvlText w:val="o"/>
      <w:lvlJc w:val="left"/>
      <w:pPr>
        <w:ind w:left="720" w:hanging="360"/>
      </w:pPr>
      <w:rPr>
        <w:rFonts w:ascii="Courier New" w:hAnsi="Courier New" w:cs="Courier New" w:hint="default"/>
      </w:rPr>
    </w:lvl>
    <w:lvl w:ilvl="2" w:tplc="04090005">
      <w:numFmt w:val="decimal"/>
      <w:lvlText w:val=""/>
      <w:lvlJc w:val="left"/>
      <w:pPr>
        <w:ind w:left="1440" w:hanging="360"/>
      </w:pPr>
      <w:rPr>
        <w:rFonts w:ascii="Wingdings" w:hAnsi="Wingdings" w:cs="Wingdings" w:hint="default"/>
      </w:rPr>
    </w:lvl>
    <w:lvl w:ilvl="3" w:tplc="04090001">
      <w:numFmt w:val="decimal"/>
      <w:lvlText w:val=""/>
      <w:lvlJc w:val="left"/>
      <w:pPr>
        <w:ind w:left="2160" w:hanging="360"/>
      </w:pPr>
      <w:rPr>
        <w:rFonts w:ascii="Symbol" w:hAnsi="Symbol" w:cs="Symbol" w:hint="default"/>
      </w:rPr>
    </w:lvl>
    <w:lvl w:ilvl="4" w:tplc="04090003">
      <w:numFmt w:val="decimal"/>
      <w:lvlText w:val="o"/>
      <w:lvlJc w:val="left"/>
      <w:pPr>
        <w:ind w:left="2880" w:hanging="360"/>
      </w:pPr>
      <w:rPr>
        <w:rFonts w:ascii="Courier New" w:hAnsi="Courier New" w:cs="Courier New" w:hint="default"/>
      </w:rPr>
    </w:lvl>
    <w:lvl w:ilvl="5" w:tplc="04090005">
      <w:numFmt w:val="decimal"/>
      <w:lvlText w:val=""/>
      <w:lvlJc w:val="left"/>
      <w:pPr>
        <w:ind w:left="3600" w:hanging="360"/>
      </w:pPr>
      <w:rPr>
        <w:rFonts w:ascii="Wingdings" w:hAnsi="Wingdings" w:cs="Wingdings" w:hint="default"/>
      </w:rPr>
    </w:lvl>
    <w:lvl w:ilvl="6" w:tplc="04090001">
      <w:numFmt w:val="decimal"/>
      <w:lvlText w:val=""/>
      <w:lvlJc w:val="left"/>
      <w:pPr>
        <w:ind w:left="4320" w:hanging="360"/>
      </w:pPr>
      <w:rPr>
        <w:rFonts w:ascii="Symbol" w:hAnsi="Symbol" w:cs="Symbol" w:hint="default"/>
      </w:rPr>
    </w:lvl>
    <w:lvl w:ilvl="7" w:tplc="04090003">
      <w:numFmt w:val="decimal"/>
      <w:lvlText w:val="o"/>
      <w:lvlJc w:val="left"/>
      <w:pPr>
        <w:ind w:left="5040" w:hanging="360"/>
      </w:pPr>
      <w:rPr>
        <w:rFonts w:ascii="Courier New" w:hAnsi="Courier New" w:cs="Courier New" w:hint="default"/>
      </w:rPr>
    </w:lvl>
    <w:lvl w:ilvl="8" w:tplc="04090005">
      <w:numFmt w:val="decimal"/>
      <w:lvlText w:val=""/>
      <w:lvlJc w:val="left"/>
      <w:pPr>
        <w:ind w:left="5760" w:hanging="360"/>
      </w:pPr>
      <w:rPr>
        <w:rFonts w:ascii="Wingdings" w:hAnsi="Wingdings" w:cs="Wingdings" w:hint="default"/>
      </w:rPr>
    </w:lvl>
  </w:abstractNum>
  <w:abstractNum w:abstractNumId="15" w15:restartNumberingAfterBreak="0">
    <w:nsid w:val="3AAB61FA"/>
    <w:multiLevelType w:val="hybridMultilevel"/>
    <w:tmpl w:val="EB76A47E"/>
    <w:lvl w:ilvl="0" w:tplc="04090003">
      <w:start w:val="1"/>
      <w:numFmt w:val="bullet"/>
      <w:lvlText w:val="o"/>
      <w:lvlJc w:val="left"/>
      <w:pPr>
        <w:ind w:left="875" w:hanging="440"/>
      </w:pPr>
      <w:rPr>
        <w:rFonts w:ascii="Courier New" w:hAnsi="Courier New" w:cs="Courier New" w:hint="default"/>
        <w:color w:val="auto"/>
      </w:rPr>
    </w:lvl>
    <w:lvl w:ilvl="1" w:tplc="04090003" w:tentative="1">
      <w:start w:val="1"/>
      <w:numFmt w:val="bullet"/>
      <w:lvlText w:val=""/>
      <w:lvlJc w:val="left"/>
      <w:pPr>
        <w:ind w:left="1315" w:hanging="440"/>
      </w:pPr>
      <w:rPr>
        <w:rFonts w:ascii="Wingdings" w:hAnsi="Wingdings" w:hint="default"/>
      </w:rPr>
    </w:lvl>
    <w:lvl w:ilvl="2" w:tplc="04090005" w:tentative="1">
      <w:start w:val="1"/>
      <w:numFmt w:val="bullet"/>
      <w:lvlText w:val=""/>
      <w:lvlJc w:val="left"/>
      <w:pPr>
        <w:ind w:left="1755" w:hanging="440"/>
      </w:pPr>
      <w:rPr>
        <w:rFonts w:ascii="Wingdings" w:hAnsi="Wingdings" w:hint="default"/>
      </w:rPr>
    </w:lvl>
    <w:lvl w:ilvl="3" w:tplc="04090001" w:tentative="1">
      <w:start w:val="1"/>
      <w:numFmt w:val="bullet"/>
      <w:lvlText w:val=""/>
      <w:lvlJc w:val="left"/>
      <w:pPr>
        <w:ind w:left="2195" w:hanging="440"/>
      </w:pPr>
      <w:rPr>
        <w:rFonts w:ascii="Wingdings" w:hAnsi="Wingdings" w:hint="default"/>
      </w:rPr>
    </w:lvl>
    <w:lvl w:ilvl="4" w:tplc="04090003" w:tentative="1">
      <w:start w:val="1"/>
      <w:numFmt w:val="bullet"/>
      <w:lvlText w:val=""/>
      <w:lvlJc w:val="left"/>
      <w:pPr>
        <w:ind w:left="2635" w:hanging="440"/>
      </w:pPr>
      <w:rPr>
        <w:rFonts w:ascii="Wingdings" w:hAnsi="Wingdings" w:hint="default"/>
      </w:rPr>
    </w:lvl>
    <w:lvl w:ilvl="5" w:tplc="04090005" w:tentative="1">
      <w:start w:val="1"/>
      <w:numFmt w:val="bullet"/>
      <w:lvlText w:val=""/>
      <w:lvlJc w:val="left"/>
      <w:pPr>
        <w:ind w:left="3075" w:hanging="440"/>
      </w:pPr>
      <w:rPr>
        <w:rFonts w:ascii="Wingdings" w:hAnsi="Wingdings" w:hint="default"/>
      </w:rPr>
    </w:lvl>
    <w:lvl w:ilvl="6" w:tplc="04090001" w:tentative="1">
      <w:start w:val="1"/>
      <w:numFmt w:val="bullet"/>
      <w:lvlText w:val=""/>
      <w:lvlJc w:val="left"/>
      <w:pPr>
        <w:ind w:left="3515" w:hanging="440"/>
      </w:pPr>
      <w:rPr>
        <w:rFonts w:ascii="Wingdings" w:hAnsi="Wingdings" w:hint="default"/>
      </w:rPr>
    </w:lvl>
    <w:lvl w:ilvl="7" w:tplc="04090003" w:tentative="1">
      <w:start w:val="1"/>
      <w:numFmt w:val="bullet"/>
      <w:lvlText w:val=""/>
      <w:lvlJc w:val="left"/>
      <w:pPr>
        <w:ind w:left="3955" w:hanging="440"/>
      </w:pPr>
      <w:rPr>
        <w:rFonts w:ascii="Wingdings" w:hAnsi="Wingdings" w:hint="default"/>
      </w:rPr>
    </w:lvl>
    <w:lvl w:ilvl="8" w:tplc="04090005" w:tentative="1">
      <w:start w:val="1"/>
      <w:numFmt w:val="bullet"/>
      <w:lvlText w:val=""/>
      <w:lvlJc w:val="left"/>
      <w:pPr>
        <w:ind w:left="4395" w:hanging="440"/>
      </w:pPr>
      <w:rPr>
        <w:rFonts w:ascii="Wingdings" w:hAnsi="Wingdings" w:hint="default"/>
      </w:rPr>
    </w:lvl>
  </w:abstractNum>
  <w:abstractNum w:abstractNumId="16" w15:restartNumberingAfterBreak="0">
    <w:nsid w:val="4E345961"/>
    <w:multiLevelType w:val="hybridMultilevel"/>
    <w:tmpl w:val="9A7C2D8C"/>
    <w:lvl w:ilvl="0" w:tplc="E5DE0BD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7" w15:restartNumberingAfterBreak="0">
    <w:nsid w:val="536B0538"/>
    <w:multiLevelType w:val="hybridMultilevel"/>
    <w:tmpl w:val="E5B4B1B0"/>
    <w:lvl w:ilvl="0" w:tplc="04090009">
      <w:start w:val="1"/>
      <w:numFmt w:val="bullet"/>
      <w:lvlText w:val=""/>
      <w:lvlJc w:val="left"/>
      <w:pPr>
        <w:ind w:left="1260" w:hanging="420"/>
      </w:pPr>
      <w:rPr>
        <w:rFonts w:ascii="Wingdings" w:hAnsi="Wingdings" w:hint="default"/>
      </w:rPr>
    </w:lvl>
    <w:lvl w:ilvl="1" w:tplc="04090003">
      <w:start w:val="1"/>
      <w:numFmt w:val="bullet"/>
      <w:lvlText w:val=""/>
      <w:lvlJc w:val="left"/>
      <w:pPr>
        <w:ind w:left="1680" w:hanging="420"/>
      </w:pPr>
      <w:rPr>
        <w:rFonts w:ascii="Wingdings" w:hAnsi="Wingdings" w:hint="default"/>
      </w:rPr>
    </w:lvl>
    <w:lvl w:ilvl="2" w:tplc="04090005">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3">
      <w:start w:val="1"/>
      <w:numFmt w:val="bullet"/>
      <w:lvlText w:val=""/>
      <w:lvlJc w:val="left"/>
      <w:pPr>
        <w:ind w:left="2940" w:hanging="420"/>
      </w:pPr>
      <w:rPr>
        <w:rFonts w:ascii="Wingdings" w:hAnsi="Wingdings" w:hint="default"/>
      </w:rPr>
    </w:lvl>
    <w:lvl w:ilvl="5" w:tplc="04090005">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3">
      <w:start w:val="1"/>
      <w:numFmt w:val="bullet"/>
      <w:lvlText w:val=""/>
      <w:lvlJc w:val="left"/>
      <w:pPr>
        <w:ind w:left="4200" w:hanging="420"/>
      </w:pPr>
      <w:rPr>
        <w:rFonts w:ascii="Wingdings" w:hAnsi="Wingdings" w:hint="default"/>
      </w:rPr>
    </w:lvl>
    <w:lvl w:ilvl="8" w:tplc="04090005">
      <w:start w:val="1"/>
      <w:numFmt w:val="bullet"/>
      <w:lvlText w:val=""/>
      <w:lvlJc w:val="left"/>
      <w:pPr>
        <w:ind w:left="4620" w:hanging="420"/>
      </w:pPr>
      <w:rPr>
        <w:rFonts w:ascii="Wingdings" w:hAnsi="Wingdings" w:hint="default"/>
      </w:rPr>
    </w:lvl>
  </w:abstractNum>
  <w:abstractNum w:abstractNumId="18" w15:restartNumberingAfterBreak="0">
    <w:nsid w:val="56AE24A7"/>
    <w:multiLevelType w:val="hybridMultilevel"/>
    <w:tmpl w:val="BD6C554E"/>
    <w:lvl w:ilvl="0" w:tplc="848EA506">
      <w:start w:val="1"/>
      <w:numFmt w:val="bullet"/>
      <w:lvlText w:val="o"/>
      <w:lvlJc w:val="left"/>
      <w:pPr>
        <w:ind w:left="840" w:hanging="420"/>
      </w:pPr>
      <w:rPr>
        <w:rFonts w:ascii="Courier New" w:hAnsi="Courier New" w:cs="Courier New"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9" w15:restartNumberingAfterBreak="0">
    <w:nsid w:val="5CB01F7A"/>
    <w:multiLevelType w:val="multilevel"/>
    <w:tmpl w:val="9CE2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7128CB"/>
    <w:multiLevelType w:val="multilevel"/>
    <w:tmpl w:val="607128C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643E64E6"/>
    <w:multiLevelType w:val="hybridMultilevel"/>
    <w:tmpl w:val="220211DC"/>
    <w:lvl w:ilvl="0" w:tplc="04090011">
      <w:start w:val="1"/>
      <w:numFmt w:val="decimal"/>
      <w:lvlText w:val="%1)"/>
      <w:lvlJc w:val="left"/>
      <w:pPr>
        <w:ind w:left="582" w:hanging="440"/>
      </w:pPr>
    </w:lvl>
    <w:lvl w:ilvl="1" w:tplc="04090019" w:tentative="1">
      <w:start w:val="1"/>
      <w:numFmt w:val="low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low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lowerLetter"/>
      <w:lvlText w:val="%8)"/>
      <w:lvlJc w:val="left"/>
      <w:pPr>
        <w:ind w:left="3662" w:hanging="440"/>
      </w:pPr>
    </w:lvl>
    <w:lvl w:ilvl="8" w:tplc="0409001B" w:tentative="1">
      <w:start w:val="1"/>
      <w:numFmt w:val="lowerRoman"/>
      <w:lvlText w:val="%9."/>
      <w:lvlJc w:val="right"/>
      <w:pPr>
        <w:ind w:left="4102" w:hanging="440"/>
      </w:pPr>
    </w:lvl>
  </w:abstractNum>
  <w:abstractNum w:abstractNumId="22" w15:restartNumberingAfterBreak="0">
    <w:nsid w:val="67753DFD"/>
    <w:multiLevelType w:val="hybridMultilevel"/>
    <w:tmpl w:val="2ED4BF7E"/>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3" w15:restartNumberingAfterBreak="0">
    <w:nsid w:val="7012318F"/>
    <w:multiLevelType w:val="hybridMultilevel"/>
    <w:tmpl w:val="57107048"/>
    <w:lvl w:ilvl="0" w:tplc="6B9E0944">
      <w:start w:val="1"/>
      <w:numFmt w:val="bullet"/>
      <w:lvlText w:val=""/>
      <w:lvlJc w:val="left"/>
      <w:pPr>
        <w:ind w:left="1164" w:hanging="440"/>
      </w:pPr>
      <w:rPr>
        <w:rFonts w:ascii="Wingdings" w:hAnsi="Wingdings" w:hint="default"/>
        <w:color w:val="auto"/>
      </w:rPr>
    </w:lvl>
    <w:lvl w:ilvl="1" w:tplc="FFFFFFFF" w:tentative="1">
      <w:start w:val="1"/>
      <w:numFmt w:val="bullet"/>
      <w:lvlText w:val=""/>
      <w:lvlJc w:val="left"/>
      <w:pPr>
        <w:ind w:left="1604" w:hanging="440"/>
      </w:pPr>
      <w:rPr>
        <w:rFonts w:ascii="Wingdings" w:hAnsi="Wingdings" w:hint="default"/>
      </w:rPr>
    </w:lvl>
    <w:lvl w:ilvl="2" w:tplc="FFFFFFFF" w:tentative="1">
      <w:start w:val="1"/>
      <w:numFmt w:val="bullet"/>
      <w:lvlText w:val=""/>
      <w:lvlJc w:val="left"/>
      <w:pPr>
        <w:ind w:left="2044" w:hanging="440"/>
      </w:pPr>
      <w:rPr>
        <w:rFonts w:ascii="Wingdings" w:hAnsi="Wingdings" w:hint="default"/>
      </w:rPr>
    </w:lvl>
    <w:lvl w:ilvl="3" w:tplc="FFFFFFFF" w:tentative="1">
      <w:start w:val="1"/>
      <w:numFmt w:val="bullet"/>
      <w:lvlText w:val=""/>
      <w:lvlJc w:val="left"/>
      <w:pPr>
        <w:ind w:left="2484" w:hanging="440"/>
      </w:pPr>
      <w:rPr>
        <w:rFonts w:ascii="Wingdings" w:hAnsi="Wingdings" w:hint="default"/>
      </w:rPr>
    </w:lvl>
    <w:lvl w:ilvl="4" w:tplc="FFFFFFFF" w:tentative="1">
      <w:start w:val="1"/>
      <w:numFmt w:val="bullet"/>
      <w:lvlText w:val=""/>
      <w:lvlJc w:val="left"/>
      <w:pPr>
        <w:ind w:left="2924" w:hanging="440"/>
      </w:pPr>
      <w:rPr>
        <w:rFonts w:ascii="Wingdings" w:hAnsi="Wingdings" w:hint="default"/>
      </w:rPr>
    </w:lvl>
    <w:lvl w:ilvl="5" w:tplc="FFFFFFFF" w:tentative="1">
      <w:start w:val="1"/>
      <w:numFmt w:val="bullet"/>
      <w:lvlText w:val=""/>
      <w:lvlJc w:val="left"/>
      <w:pPr>
        <w:ind w:left="3364" w:hanging="440"/>
      </w:pPr>
      <w:rPr>
        <w:rFonts w:ascii="Wingdings" w:hAnsi="Wingdings" w:hint="default"/>
      </w:rPr>
    </w:lvl>
    <w:lvl w:ilvl="6" w:tplc="FFFFFFFF" w:tentative="1">
      <w:start w:val="1"/>
      <w:numFmt w:val="bullet"/>
      <w:lvlText w:val=""/>
      <w:lvlJc w:val="left"/>
      <w:pPr>
        <w:ind w:left="3804" w:hanging="440"/>
      </w:pPr>
      <w:rPr>
        <w:rFonts w:ascii="Wingdings" w:hAnsi="Wingdings" w:hint="default"/>
      </w:rPr>
    </w:lvl>
    <w:lvl w:ilvl="7" w:tplc="FFFFFFFF" w:tentative="1">
      <w:start w:val="1"/>
      <w:numFmt w:val="bullet"/>
      <w:lvlText w:val=""/>
      <w:lvlJc w:val="left"/>
      <w:pPr>
        <w:ind w:left="4244" w:hanging="440"/>
      </w:pPr>
      <w:rPr>
        <w:rFonts w:ascii="Wingdings" w:hAnsi="Wingdings" w:hint="default"/>
      </w:rPr>
    </w:lvl>
    <w:lvl w:ilvl="8" w:tplc="FFFFFFFF" w:tentative="1">
      <w:start w:val="1"/>
      <w:numFmt w:val="bullet"/>
      <w:lvlText w:val=""/>
      <w:lvlJc w:val="left"/>
      <w:pPr>
        <w:ind w:left="4684" w:hanging="440"/>
      </w:pPr>
      <w:rPr>
        <w:rFonts w:ascii="Wingdings" w:hAnsi="Wingdings" w:hint="default"/>
      </w:rPr>
    </w:lvl>
  </w:abstractNum>
  <w:abstractNum w:abstractNumId="24" w15:restartNumberingAfterBreak="0">
    <w:nsid w:val="70FE0CE3"/>
    <w:multiLevelType w:val="hybridMultilevel"/>
    <w:tmpl w:val="C36A35DE"/>
    <w:lvl w:ilvl="0" w:tplc="5E94B156">
      <w:start w:val="5"/>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7497201C"/>
    <w:multiLevelType w:val="hybridMultilevel"/>
    <w:tmpl w:val="2C08B6FE"/>
    <w:lvl w:ilvl="0" w:tplc="99888D98">
      <w:start w:val="1"/>
      <w:numFmt w:val="bullet"/>
      <w:lvlText w:val=""/>
      <w:lvlJc w:val="left"/>
      <w:pPr>
        <w:ind w:left="860" w:hanging="440"/>
      </w:pPr>
      <w:rPr>
        <w:rFonts w:ascii="Wingdings" w:hAnsi="Wingdings" w:hint="default"/>
      </w:rPr>
    </w:lvl>
    <w:lvl w:ilvl="1" w:tplc="04090003">
      <w:start w:val="1"/>
      <w:numFmt w:val="bullet"/>
      <w:lvlText w:val=""/>
      <w:lvlJc w:val="left"/>
      <w:pPr>
        <w:ind w:left="1300" w:hanging="440"/>
      </w:pPr>
      <w:rPr>
        <w:rFonts w:ascii="Wingdings" w:hAnsi="Wingdings" w:hint="default"/>
      </w:rPr>
    </w:lvl>
    <w:lvl w:ilvl="2" w:tplc="04090005">
      <w:start w:val="1"/>
      <w:numFmt w:val="bullet"/>
      <w:lvlText w:val=""/>
      <w:lvlJc w:val="left"/>
      <w:pPr>
        <w:ind w:left="1740" w:hanging="440"/>
      </w:pPr>
      <w:rPr>
        <w:rFonts w:ascii="Wingdings" w:hAnsi="Wingdings" w:hint="default"/>
      </w:rPr>
    </w:lvl>
    <w:lvl w:ilvl="3" w:tplc="04090001">
      <w:start w:val="1"/>
      <w:numFmt w:val="bullet"/>
      <w:lvlText w:val=""/>
      <w:lvlJc w:val="left"/>
      <w:pPr>
        <w:ind w:left="2180" w:hanging="440"/>
      </w:pPr>
      <w:rPr>
        <w:rFonts w:ascii="Wingdings" w:hAnsi="Wingdings" w:hint="default"/>
      </w:rPr>
    </w:lvl>
    <w:lvl w:ilvl="4" w:tplc="04090003">
      <w:start w:val="1"/>
      <w:numFmt w:val="bullet"/>
      <w:lvlText w:val=""/>
      <w:lvlJc w:val="left"/>
      <w:pPr>
        <w:ind w:left="2620" w:hanging="440"/>
      </w:pPr>
      <w:rPr>
        <w:rFonts w:ascii="Wingdings" w:hAnsi="Wingdings" w:hint="default"/>
      </w:rPr>
    </w:lvl>
    <w:lvl w:ilvl="5" w:tplc="04090005">
      <w:start w:val="1"/>
      <w:numFmt w:val="bullet"/>
      <w:lvlText w:val=""/>
      <w:lvlJc w:val="left"/>
      <w:pPr>
        <w:ind w:left="3060" w:hanging="440"/>
      </w:pPr>
      <w:rPr>
        <w:rFonts w:ascii="Wingdings" w:hAnsi="Wingdings" w:hint="default"/>
      </w:rPr>
    </w:lvl>
    <w:lvl w:ilvl="6" w:tplc="04090001">
      <w:start w:val="1"/>
      <w:numFmt w:val="bullet"/>
      <w:lvlText w:val=""/>
      <w:lvlJc w:val="left"/>
      <w:pPr>
        <w:ind w:left="3500" w:hanging="440"/>
      </w:pPr>
      <w:rPr>
        <w:rFonts w:ascii="Wingdings" w:hAnsi="Wingdings" w:hint="default"/>
      </w:rPr>
    </w:lvl>
    <w:lvl w:ilvl="7" w:tplc="04090003">
      <w:start w:val="1"/>
      <w:numFmt w:val="bullet"/>
      <w:lvlText w:val=""/>
      <w:lvlJc w:val="left"/>
      <w:pPr>
        <w:ind w:left="3940" w:hanging="440"/>
      </w:pPr>
      <w:rPr>
        <w:rFonts w:ascii="Wingdings" w:hAnsi="Wingdings" w:hint="default"/>
      </w:rPr>
    </w:lvl>
    <w:lvl w:ilvl="8" w:tplc="04090005">
      <w:start w:val="1"/>
      <w:numFmt w:val="bullet"/>
      <w:lvlText w:val=""/>
      <w:lvlJc w:val="left"/>
      <w:pPr>
        <w:ind w:left="4380" w:hanging="440"/>
      </w:pPr>
      <w:rPr>
        <w:rFonts w:ascii="Wingdings" w:hAnsi="Wingdings" w:hint="default"/>
      </w:rPr>
    </w:lvl>
  </w:abstractNum>
  <w:abstractNum w:abstractNumId="26" w15:restartNumberingAfterBreak="0">
    <w:nsid w:val="793126F4"/>
    <w:multiLevelType w:val="hybridMultilevel"/>
    <w:tmpl w:val="440ABC6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7"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8" w15:restartNumberingAfterBreak="0">
    <w:nsid w:val="7E47399C"/>
    <w:multiLevelType w:val="hybridMultilevel"/>
    <w:tmpl w:val="8AECEA68"/>
    <w:lvl w:ilvl="0" w:tplc="04090009">
      <w:start w:val="1"/>
      <w:numFmt w:val="bullet"/>
      <w:lvlText w:val=""/>
      <w:lvlJc w:val="left"/>
      <w:pPr>
        <w:ind w:left="858" w:hanging="440"/>
      </w:pPr>
      <w:rPr>
        <w:rFonts w:ascii="Wingdings" w:hAnsi="Wingdings" w:hint="default"/>
      </w:rPr>
    </w:lvl>
    <w:lvl w:ilvl="1" w:tplc="04090003" w:tentative="1">
      <w:start w:val="1"/>
      <w:numFmt w:val="bullet"/>
      <w:lvlText w:val=""/>
      <w:lvlJc w:val="left"/>
      <w:pPr>
        <w:ind w:left="1298" w:hanging="440"/>
      </w:pPr>
      <w:rPr>
        <w:rFonts w:ascii="Wingdings" w:hAnsi="Wingdings" w:hint="default"/>
      </w:rPr>
    </w:lvl>
    <w:lvl w:ilvl="2" w:tplc="04090005" w:tentative="1">
      <w:start w:val="1"/>
      <w:numFmt w:val="bullet"/>
      <w:lvlText w:val=""/>
      <w:lvlJc w:val="left"/>
      <w:pPr>
        <w:ind w:left="1738" w:hanging="440"/>
      </w:pPr>
      <w:rPr>
        <w:rFonts w:ascii="Wingdings" w:hAnsi="Wingdings" w:hint="default"/>
      </w:rPr>
    </w:lvl>
    <w:lvl w:ilvl="3" w:tplc="04090001" w:tentative="1">
      <w:start w:val="1"/>
      <w:numFmt w:val="bullet"/>
      <w:lvlText w:val=""/>
      <w:lvlJc w:val="left"/>
      <w:pPr>
        <w:ind w:left="2178" w:hanging="440"/>
      </w:pPr>
      <w:rPr>
        <w:rFonts w:ascii="Wingdings" w:hAnsi="Wingdings" w:hint="default"/>
      </w:rPr>
    </w:lvl>
    <w:lvl w:ilvl="4" w:tplc="04090003" w:tentative="1">
      <w:start w:val="1"/>
      <w:numFmt w:val="bullet"/>
      <w:lvlText w:val=""/>
      <w:lvlJc w:val="left"/>
      <w:pPr>
        <w:ind w:left="2618" w:hanging="440"/>
      </w:pPr>
      <w:rPr>
        <w:rFonts w:ascii="Wingdings" w:hAnsi="Wingdings" w:hint="default"/>
      </w:rPr>
    </w:lvl>
    <w:lvl w:ilvl="5" w:tplc="04090005" w:tentative="1">
      <w:start w:val="1"/>
      <w:numFmt w:val="bullet"/>
      <w:lvlText w:val=""/>
      <w:lvlJc w:val="left"/>
      <w:pPr>
        <w:ind w:left="3058" w:hanging="440"/>
      </w:pPr>
      <w:rPr>
        <w:rFonts w:ascii="Wingdings" w:hAnsi="Wingdings" w:hint="default"/>
      </w:rPr>
    </w:lvl>
    <w:lvl w:ilvl="6" w:tplc="04090001" w:tentative="1">
      <w:start w:val="1"/>
      <w:numFmt w:val="bullet"/>
      <w:lvlText w:val=""/>
      <w:lvlJc w:val="left"/>
      <w:pPr>
        <w:ind w:left="3498" w:hanging="440"/>
      </w:pPr>
      <w:rPr>
        <w:rFonts w:ascii="Wingdings" w:hAnsi="Wingdings" w:hint="default"/>
      </w:rPr>
    </w:lvl>
    <w:lvl w:ilvl="7" w:tplc="04090003" w:tentative="1">
      <w:start w:val="1"/>
      <w:numFmt w:val="bullet"/>
      <w:lvlText w:val=""/>
      <w:lvlJc w:val="left"/>
      <w:pPr>
        <w:ind w:left="3938" w:hanging="440"/>
      </w:pPr>
      <w:rPr>
        <w:rFonts w:ascii="Wingdings" w:hAnsi="Wingdings" w:hint="default"/>
      </w:rPr>
    </w:lvl>
    <w:lvl w:ilvl="8" w:tplc="04090005" w:tentative="1">
      <w:start w:val="1"/>
      <w:numFmt w:val="bullet"/>
      <w:lvlText w:val=""/>
      <w:lvlJc w:val="left"/>
      <w:pPr>
        <w:ind w:left="4378" w:hanging="440"/>
      </w:pPr>
      <w:rPr>
        <w:rFonts w:ascii="Wingdings" w:hAnsi="Wingdings" w:hint="default"/>
      </w:rPr>
    </w:lvl>
  </w:abstractNum>
  <w:num w:numId="1" w16cid:durableId="1695575870">
    <w:abstractNumId w:val="18"/>
  </w:num>
  <w:num w:numId="2" w16cid:durableId="883562940">
    <w:abstractNumId w:val="17"/>
  </w:num>
  <w:num w:numId="3" w16cid:durableId="521017517">
    <w:abstractNumId w:val="25"/>
  </w:num>
  <w:num w:numId="4" w16cid:durableId="55248962">
    <w:abstractNumId w:val="27"/>
  </w:num>
  <w:num w:numId="5" w16cid:durableId="1969239594">
    <w:abstractNumId w:val="14"/>
  </w:num>
  <w:num w:numId="6" w16cid:durableId="539588544">
    <w:abstractNumId w:val="17"/>
  </w:num>
  <w:num w:numId="7" w16cid:durableId="545456389">
    <w:abstractNumId w:val="15"/>
  </w:num>
  <w:num w:numId="8" w16cid:durableId="1061754997">
    <w:abstractNumId w:val="1"/>
  </w:num>
  <w:num w:numId="9" w16cid:durableId="1678926709">
    <w:abstractNumId w:val="2"/>
  </w:num>
  <w:num w:numId="10" w16cid:durableId="1986624499">
    <w:abstractNumId w:val="21"/>
  </w:num>
  <w:num w:numId="11" w16cid:durableId="300428226">
    <w:abstractNumId w:val="16"/>
  </w:num>
  <w:num w:numId="12" w16cid:durableId="818807742">
    <w:abstractNumId w:val="7"/>
  </w:num>
  <w:num w:numId="13" w16cid:durableId="133840803">
    <w:abstractNumId w:val="10"/>
  </w:num>
  <w:num w:numId="14" w16cid:durableId="1547788493">
    <w:abstractNumId w:val="8"/>
  </w:num>
  <w:num w:numId="15" w16cid:durableId="1435132441">
    <w:abstractNumId w:val="4"/>
  </w:num>
  <w:num w:numId="16" w16cid:durableId="1516379057">
    <w:abstractNumId w:val="19"/>
  </w:num>
  <w:num w:numId="17" w16cid:durableId="1408962371">
    <w:abstractNumId w:val="13"/>
  </w:num>
  <w:num w:numId="18" w16cid:durableId="896672197">
    <w:abstractNumId w:val="6"/>
  </w:num>
  <w:num w:numId="19" w16cid:durableId="418986663">
    <w:abstractNumId w:val="20"/>
  </w:num>
  <w:num w:numId="20" w16cid:durableId="788355273">
    <w:abstractNumId w:val="22"/>
  </w:num>
  <w:num w:numId="21" w16cid:durableId="1236162019">
    <w:abstractNumId w:val="12"/>
  </w:num>
  <w:num w:numId="22" w16cid:durableId="1568029884">
    <w:abstractNumId w:val="9"/>
  </w:num>
  <w:num w:numId="23" w16cid:durableId="1748917724">
    <w:abstractNumId w:val="26"/>
  </w:num>
  <w:num w:numId="24" w16cid:durableId="1818260110">
    <w:abstractNumId w:val="28"/>
  </w:num>
  <w:num w:numId="25" w16cid:durableId="1951158778">
    <w:abstractNumId w:val="23"/>
  </w:num>
  <w:num w:numId="26" w16cid:durableId="1536575459">
    <w:abstractNumId w:val="11"/>
  </w:num>
  <w:num w:numId="27" w16cid:durableId="1989286277">
    <w:abstractNumId w:val="24"/>
  </w:num>
  <w:num w:numId="28" w16cid:durableId="1251542222">
    <w:abstractNumId w:val="0"/>
  </w:num>
  <w:num w:numId="29" w16cid:durableId="442652520">
    <w:abstractNumId w:val="5"/>
  </w:num>
  <w:num w:numId="30" w16cid:durableId="1099063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56"/>
    <w:rsid w:val="000003FD"/>
    <w:rsid w:val="00022F9E"/>
    <w:rsid w:val="000302FD"/>
    <w:rsid w:val="00053675"/>
    <w:rsid w:val="00085552"/>
    <w:rsid w:val="000A02D7"/>
    <w:rsid w:val="000A2730"/>
    <w:rsid w:val="000F52CE"/>
    <w:rsid w:val="00135E12"/>
    <w:rsid w:val="00136F9A"/>
    <w:rsid w:val="00154765"/>
    <w:rsid w:val="00163E02"/>
    <w:rsid w:val="00166EC6"/>
    <w:rsid w:val="001B0B26"/>
    <w:rsid w:val="001C1EB3"/>
    <w:rsid w:val="001C4756"/>
    <w:rsid w:val="001D56F2"/>
    <w:rsid w:val="001D720D"/>
    <w:rsid w:val="001F73E1"/>
    <w:rsid w:val="0023262D"/>
    <w:rsid w:val="00233940"/>
    <w:rsid w:val="00236ECA"/>
    <w:rsid w:val="00245776"/>
    <w:rsid w:val="00251A7F"/>
    <w:rsid w:val="00255276"/>
    <w:rsid w:val="0029643D"/>
    <w:rsid w:val="002C2A5B"/>
    <w:rsid w:val="002D02C0"/>
    <w:rsid w:val="002D19DA"/>
    <w:rsid w:val="002E6543"/>
    <w:rsid w:val="002F5761"/>
    <w:rsid w:val="00304D6F"/>
    <w:rsid w:val="003422F3"/>
    <w:rsid w:val="003538E0"/>
    <w:rsid w:val="0037628B"/>
    <w:rsid w:val="00387138"/>
    <w:rsid w:val="003A625C"/>
    <w:rsid w:val="003B7313"/>
    <w:rsid w:val="003D4D62"/>
    <w:rsid w:val="003F12A1"/>
    <w:rsid w:val="003F5B1D"/>
    <w:rsid w:val="00431158"/>
    <w:rsid w:val="0043604C"/>
    <w:rsid w:val="004650E2"/>
    <w:rsid w:val="00471388"/>
    <w:rsid w:val="00497208"/>
    <w:rsid w:val="004E0382"/>
    <w:rsid w:val="004E61C8"/>
    <w:rsid w:val="004F2DFC"/>
    <w:rsid w:val="005350E2"/>
    <w:rsid w:val="00535BBF"/>
    <w:rsid w:val="00566108"/>
    <w:rsid w:val="00582989"/>
    <w:rsid w:val="00593720"/>
    <w:rsid w:val="005A1821"/>
    <w:rsid w:val="005C0A44"/>
    <w:rsid w:val="005D1920"/>
    <w:rsid w:val="005E4F8D"/>
    <w:rsid w:val="005F2D66"/>
    <w:rsid w:val="005F739C"/>
    <w:rsid w:val="00613B5C"/>
    <w:rsid w:val="006219DA"/>
    <w:rsid w:val="00640858"/>
    <w:rsid w:val="006512C9"/>
    <w:rsid w:val="00651AD9"/>
    <w:rsid w:val="006A145B"/>
    <w:rsid w:val="006B2874"/>
    <w:rsid w:val="006B4E10"/>
    <w:rsid w:val="007041A5"/>
    <w:rsid w:val="0072065A"/>
    <w:rsid w:val="00747DBA"/>
    <w:rsid w:val="00770D47"/>
    <w:rsid w:val="00777D3F"/>
    <w:rsid w:val="007972E3"/>
    <w:rsid w:val="007C1A12"/>
    <w:rsid w:val="007D1D45"/>
    <w:rsid w:val="007E67D1"/>
    <w:rsid w:val="0083654F"/>
    <w:rsid w:val="008454AC"/>
    <w:rsid w:val="00872941"/>
    <w:rsid w:val="00875B93"/>
    <w:rsid w:val="00876164"/>
    <w:rsid w:val="008A172C"/>
    <w:rsid w:val="008A55FA"/>
    <w:rsid w:val="008D2485"/>
    <w:rsid w:val="008D4133"/>
    <w:rsid w:val="008F0CAF"/>
    <w:rsid w:val="00903D5C"/>
    <w:rsid w:val="00933114"/>
    <w:rsid w:val="009371D3"/>
    <w:rsid w:val="009604F2"/>
    <w:rsid w:val="0099389F"/>
    <w:rsid w:val="009A3CC3"/>
    <w:rsid w:val="009A61DD"/>
    <w:rsid w:val="009B1C8E"/>
    <w:rsid w:val="009E00A9"/>
    <w:rsid w:val="00A203A4"/>
    <w:rsid w:val="00A30A97"/>
    <w:rsid w:val="00A35BAC"/>
    <w:rsid w:val="00A55C8A"/>
    <w:rsid w:val="00A64170"/>
    <w:rsid w:val="00A65174"/>
    <w:rsid w:val="00AC531D"/>
    <w:rsid w:val="00AD731E"/>
    <w:rsid w:val="00AF1F53"/>
    <w:rsid w:val="00B24159"/>
    <w:rsid w:val="00B33209"/>
    <w:rsid w:val="00B359E0"/>
    <w:rsid w:val="00B45170"/>
    <w:rsid w:val="00B47B4F"/>
    <w:rsid w:val="00B558F7"/>
    <w:rsid w:val="00B70D0D"/>
    <w:rsid w:val="00B9261F"/>
    <w:rsid w:val="00B96E66"/>
    <w:rsid w:val="00BB4799"/>
    <w:rsid w:val="00BC5055"/>
    <w:rsid w:val="00BF3450"/>
    <w:rsid w:val="00C04575"/>
    <w:rsid w:val="00C72B1A"/>
    <w:rsid w:val="00C77532"/>
    <w:rsid w:val="00D11BCB"/>
    <w:rsid w:val="00D21CE8"/>
    <w:rsid w:val="00D27AD1"/>
    <w:rsid w:val="00D313B7"/>
    <w:rsid w:val="00D82361"/>
    <w:rsid w:val="00D92E5D"/>
    <w:rsid w:val="00DB1EF9"/>
    <w:rsid w:val="00DB3FF0"/>
    <w:rsid w:val="00DE0DF0"/>
    <w:rsid w:val="00DE3214"/>
    <w:rsid w:val="00DE3664"/>
    <w:rsid w:val="00E071B8"/>
    <w:rsid w:val="00E15D87"/>
    <w:rsid w:val="00E16AEB"/>
    <w:rsid w:val="00E306B6"/>
    <w:rsid w:val="00E37ED6"/>
    <w:rsid w:val="00ED581E"/>
    <w:rsid w:val="00EE17BC"/>
    <w:rsid w:val="00EF58AE"/>
    <w:rsid w:val="00F107B8"/>
    <w:rsid w:val="00F11E0F"/>
    <w:rsid w:val="00F14D9B"/>
    <w:rsid w:val="00F44975"/>
    <w:rsid w:val="00F63389"/>
    <w:rsid w:val="00F643BE"/>
    <w:rsid w:val="00F6703D"/>
    <w:rsid w:val="00F9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C4AC1"/>
  <w15:chartTrackingRefBased/>
  <w15:docId w15:val="{1CA83EDD-0DDD-4BD5-8724-C019D505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166EC6"/>
    <w:rPr>
      <w:color w:val="0000FF"/>
      <w:u w:val="single"/>
    </w:rPr>
  </w:style>
  <w:style w:type="paragraph" w:styleId="a4">
    <w:name w:val="Normal (Web)"/>
    <w:basedOn w:val="a"/>
    <w:uiPriority w:val="99"/>
    <w:unhideWhenUsed/>
    <w:qFormat/>
    <w:rsid w:val="00166EC6"/>
    <w:pPr>
      <w:widowControl/>
      <w:spacing w:before="100" w:beforeAutospacing="1" w:after="100" w:afterAutospacing="1"/>
      <w:jc w:val="left"/>
    </w:pPr>
    <w:rPr>
      <w:rFonts w:ascii="宋体" w:eastAsia="宋体" w:hAnsi="宋体" w:cs="宋体"/>
      <w:kern w:val="0"/>
      <w:sz w:val="24"/>
      <w:szCs w:val="24"/>
    </w:rPr>
  </w:style>
  <w:style w:type="paragraph" w:styleId="a5">
    <w:name w:val="List Paragraph"/>
    <w:aliases w:val="Body Bullets"/>
    <w:basedOn w:val="a"/>
    <w:uiPriority w:val="34"/>
    <w:qFormat/>
    <w:rsid w:val="00166EC6"/>
    <w:pPr>
      <w:ind w:firstLineChars="200" w:firstLine="420"/>
    </w:pPr>
  </w:style>
  <w:style w:type="table" w:styleId="a6">
    <w:name w:val="Grid Table Light"/>
    <w:basedOn w:val="a1"/>
    <w:uiPriority w:val="40"/>
    <w:rsid w:val="00166EC6"/>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7">
    <w:name w:val="Strong"/>
    <w:basedOn w:val="a0"/>
    <w:uiPriority w:val="22"/>
    <w:qFormat/>
    <w:rsid w:val="00166EC6"/>
    <w:rPr>
      <w:b/>
      <w:bCs/>
    </w:rPr>
  </w:style>
  <w:style w:type="paragraph" w:styleId="a8">
    <w:name w:val="Body Text"/>
    <w:basedOn w:val="a"/>
    <w:link w:val="a9"/>
    <w:uiPriority w:val="1"/>
    <w:qFormat/>
    <w:rsid w:val="00AC531D"/>
    <w:pPr>
      <w:autoSpaceDE w:val="0"/>
      <w:autoSpaceDN w:val="0"/>
      <w:adjustRightInd w:val="0"/>
      <w:jc w:val="left"/>
    </w:pPr>
    <w:rPr>
      <w:rFonts w:ascii="宋体" w:eastAsia="宋体" w:hAnsi="Times New Roman" w:cs="宋体"/>
      <w:kern w:val="0"/>
      <w:szCs w:val="21"/>
    </w:rPr>
  </w:style>
  <w:style w:type="character" w:customStyle="1" w:styleId="a9">
    <w:name w:val="正文文本 字符"/>
    <w:basedOn w:val="a0"/>
    <w:link w:val="a8"/>
    <w:uiPriority w:val="1"/>
    <w:qFormat/>
    <w:rsid w:val="00AC531D"/>
    <w:rPr>
      <w:rFonts w:ascii="宋体" w:eastAsia="宋体" w:hAnsi="Times New Roman" w:cs="宋体"/>
      <w:kern w:val="0"/>
      <w:szCs w:val="21"/>
    </w:rPr>
  </w:style>
  <w:style w:type="paragraph" w:styleId="aa">
    <w:name w:val="header"/>
    <w:basedOn w:val="a"/>
    <w:link w:val="ab"/>
    <w:uiPriority w:val="99"/>
    <w:unhideWhenUsed/>
    <w:rsid w:val="0072065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72065A"/>
    <w:rPr>
      <w:sz w:val="18"/>
      <w:szCs w:val="18"/>
    </w:rPr>
  </w:style>
  <w:style w:type="paragraph" w:styleId="ac">
    <w:name w:val="footer"/>
    <w:basedOn w:val="a"/>
    <w:link w:val="ad"/>
    <w:uiPriority w:val="99"/>
    <w:unhideWhenUsed/>
    <w:rsid w:val="0072065A"/>
    <w:pPr>
      <w:tabs>
        <w:tab w:val="center" w:pos="4153"/>
        <w:tab w:val="right" w:pos="8306"/>
      </w:tabs>
      <w:snapToGrid w:val="0"/>
      <w:jc w:val="left"/>
    </w:pPr>
    <w:rPr>
      <w:sz w:val="18"/>
      <w:szCs w:val="18"/>
    </w:rPr>
  </w:style>
  <w:style w:type="character" w:customStyle="1" w:styleId="ad">
    <w:name w:val="页脚 字符"/>
    <w:basedOn w:val="a0"/>
    <w:link w:val="ac"/>
    <w:uiPriority w:val="99"/>
    <w:rsid w:val="0072065A"/>
    <w:rPr>
      <w:sz w:val="18"/>
      <w:szCs w:val="18"/>
    </w:rPr>
  </w:style>
  <w:style w:type="character" w:customStyle="1" w:styleId="fontstyle01">
    <w:name w:val="fontstyle01"/>
    <w:basedOn w:val="a0"/>
    <w:rsid w:val="009604F2"/>
    <w:rPr>
      <w:rFonts w:ascii="MicrosoftYaHei-Bold" w:hAnsi="MicrosoftYaHei-Bold" w:hint="default"/>
      <w:b/>
      <w:bCs/>
      <w:i w:val="0"/>
      <w:iCs w:val="0"/>
      <w:color w:val="000000"/>
      <w:sz w:val="32"/>
      <w:szCs w:val="32"/>
    </w:rPr>
  </w:style>
  <w:style w:type="paragraph" w:customStyle="1" w:styleId="src">
    <w:name w:val="src"/>
    <w:basedOn w:val="a"/>
    <w:rsid w:val="00D21CE8"/>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1"/>
    <w:uiPriority w:val="39"/>
    <w:rsid w:val="00A30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F7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7862">
      <w:bodyDiv w:val="1"/>
      <w:marLeft w:val="0"/>
      <w:marRight w:val="0"/>
      <w:marTop w:val="0"/>
      <w:marBottom w:val="0"/>
      <w:divBdr>
        <w:top w:val="none" w:sz="0" w:space="0" w:color="auto"/>
        <w:left w:val="none" w:sz="0" w:space="0" w:color="auto"/>
        <w:bottom w:val="none" w:sz="0" w:space="0" w:color="auto"/>
        <w:right w:val="none" w:sz="0" w:space="0" w:color="auto"/>
      </w:divBdr>
    </w:div>
    <w:div w:id="925386557">
      <w:bodyDiv w:val="1"/>
      <w:marLeft w:val="0"/>
      <w:marRight w:val="0"/>
      <w:marTop w:val="0"/>
      <w:marBottom w:val="0"/>
      <w:divBdr>
        <w:top w:val="none" w:sz="0" w:space="0" w:color="auto"/>
        <w:left w:val="none" w:sz="0" w:space="0" w:color="auto"/>
        <w:bottom w:val="none" w:sz="0" w:space="0" w:color="auto"/>
        <w:right w:val="none" w:sz="0" w:space="0" w:color="auto"/>
      </w:divBdr>
    </w:div>
    <w:div w:id="1003048120">
      <w:bodyDiv w:val="1"/>
      <w:marLeft w:val="0"/>
      <w:marRight w:val="0"/>
      <w:marTop w:val="0"/>
      <w:marBottom w:val="0"/>
      <w:divBdr>
        <w:top w:val="none" w:sz="0" w:space="0" w:color="auto"/>
        <w:left w:val="none" w:sz="0" w:space="0" w:color="auto"/>
        <w:bottom w:val="none" w:sz="0" w:space="0" w:color="auto"/>
        <w:right w:val="none" w:sz="0" w:space="0" w:color="auto"/>
      </w:divBdr>
    </w:div>
    <w:div w:id="1265114549">
      <w:bodyDiv w:val="1"/>
      <w:marLeft w:val="0"/>
      <w:marRight w:val="0"/>
      <w:marTop w:val="0"/>
      <w:marBottom w:val="0"/>
      <w:divBdr>
        <w:top w:val="none" w:sz="0" w:space="0" w:color="auto"/>
        <w:left w:val="none" w:sz="0" w:space="0" w:color="auto"/>
        <w:bottom w:val="none" w:sz="0" w:space="0" w:color="auto"/>
        <w:right w:val="none" w:sz="0" w:space="0" w:color="auto"/>
      </w:divBdr>
    </w:div>
    <w:div w:id="1411121526">
      <w:bodyDiv w:val="1"/>
      <w:marLeft w:val="0"/>
      <w:marRight w:val="0"/>
      <w:marTop w:val="0"/>
      <w:marBottom w:val="0"/>
      <w:divBdr>
        <w:top w:val="none" w:sz="0" w:space="0" w:color="auto"/>
        <w:left w:val="none" w:sz="0" w:space="0" w:color="auto"/>
        <w:bottom w:val="none" w:sz="0" w:space="0" w:color="auto"/>
        <w:right w:val="none" w:sz="0" w:space="0" w:color="auto"/>
      </w:divBdr>
    </w:div>
    <w:div w:id="1416051599">
      <w:bodyDiv w:val="1"/>
      <w:marLeft w:val="0"/>
      <w:marRight w:val="0"/>
      <w:marTop w:val="0"/>
      <w:marBottom w:val="0"/>
      <w:divBdr>
        <w:top w:val="none" w:sz="0" w:space="0" w:color="auto"/>
        <w:left w:val="none" w:sz="0" w:space="0" w:color="auto"/>
        <w:bottom w:val="none" w:sz="0" w:space="0" w:color="auto"/>
        <w:right w:val="none" w:sz="0" w:space="0" w:color="auto"/>
      </w:divBdr>
    </w:div>
    <w:div w:id="1627468167">
      <w:bodyDiv w:val="1"/>
      <w:marLeft w:val="0"/>
      <w:marRight w:val="0"/>
      <w:marTop w:val="0"/>
      <w:marBottom w:val="0"/>
      <w:divBdr>
        <w:top w:val="none" w:sz="0" w:space="0" w:color="auto"/>
        <w:left w:val="none" w:sz="0" w:space="0" w:color="auto"/>
        <w:bottom w:val="none" w:sz="0" w:space="0" w:color="auto"/>
        <w:right w:val="none" w:sz="0" w:space="0" w:color="auto"/>
      </w:divBdr>
    </w:div>
    <w:div w:id="1907297732">
      <w:bodyDiv w:val="1"/>
      <w:marLeft w:val="0"/>
      <w:marRight w:val="0"/>
      <w:marTop w:val="0"/>
      <w:marBottom w:val="0"/>
      <w:divBdr>
        <w:top w:val="none" w:sz="0" w:space="0" w:color="auto"/>
        <w:left w:val="none" w:sz="0" w:space="0" w:color="auto"/>
        <w:bottom w:val="none" w:sz="0" w:space="0" w:color="auto"/>
        <w:right w:val="none" w:sz="0" w:space="0" w:color="auto"/>
      </w:divBdr>
    </w:div>
    <w:div w:id="1939824819">
      <w:bodyDiv w:val="1"/>
      <w:marLeft w:val="0"/>
      <w:marRight w:val="0"/>
      <w:marTop w:val="0"/>
      <w:marBottom w:val="0"/>
      <w:divBdr>
        <w:top w:val="none" w:sz="0" w:space="0" w:color="auto"/>
        <w:left w:val="none" w:sz="0" w:space="0" w:color="auto"/>
        <w:bottom w:val="none" w:sz="0" w:space="0" w:color="auto"/>
        <w:right w:val="none" w:sz="0" w:space="0" w:color="auto"/>
      </w:divBdr>
    </w:div>
    <w:div w:id="213656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sisfbrenderer-100287.campusnet.net/" TargetMode="External"/><Relationship Id="rId17" Type="http://schemas.openxmlformats.org/officeDocument/2006/relationships/image" Target="cid:image003.jpg@01D9BE45.F6B75090" TargetMode="Externa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safchina.cn/"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cid:image004.png@01D9BE45.F6B750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28</cp:revision>
  <dcterms:created xsi:type="dcterms:W3CDTF">2023-08-31T04:38:00Z</dcterms:created>
  <dcterms:modified xsi:type="dcterms:W3CDTF">2023-09-13T06:59:00Z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0617665b-6c7b-4b64-ae74-975e60d9d992</vt:lpwstr>
  </property>
</Properties>
</file>