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E564C" w14:textId="34F6FBA1" w:rsidR="00F52FEA" w:rsidRPr="00E82662" w:rsidRDefault="009A0606" w:rsidP="006B10F2">
      <w:pPr>
        <w:jc w:val="center"/>
        <w:rPr>
          <w:b/>
          <w:sz w:val="32"/>
          <w:szCs w:val="32"/>
        </w:rPr>
      </w:pPr>
      <w:r>
        <w:rPr>
          <w:rFonts w:hint="eastAsia"/>
          <w:b/>
          <w:sz w:val="32"/>
          <w:szCs w:val="32"/>
        </w:rPr>
        <w:t>苏州大学“</w:t>
      </w:r>
      <w:r w:rsidR="00F52FEA" w:rsidRPr="00E82662">
        <w:rPr>
          <w:rFonts w:hint="eastAsia"/>
          <w:b/>
          <w:sz w:val="32"/>
          <w:szCs w:val="32"/>
        </w:rPr>
        <w:t>小城公益之星</w:t>
      </w:r>
      <w:r>
        <w:rPr>
          <w:rFonts w:hint="eastAsia"/>
          <w:b/>
          <w:sz w:val="32"/>
          <w:szCs w:val="32"/>
        </w:rPr>
        <w:t>”</w:t>
      </w:r>
      <w:r w:rsidR="00F52FEA" w:rsidRPr="00E82662">
        <w:rPr>
          <w:rFonts w:hint="eastAsia"/>
          <w:b/>
          <w:sz w:val="32"/>
          <w:szCs w:val="32"/>
        </w:rPr>
        <w:t>创意诉讼大赛</w:t>
      </w:r>
      <w:r w:rsidR="0039542C" w:rsidRPr="00E82662">
        <w:rPr>
          <w:rFonts w:hint="eastAsia"/>
          <w:b/>
          <w:sz w:val="32"/>
          <w:szCs w:val="32"/>
        </w:rPr>
        <w:t>招募公告</w:t>
      </w:r>
    </w:p>
    <w:p w14:paraId="57424B82" w14:textId="7B734C4F" w:rsidR="00D92417" w:rsidRPr="00E82662" w:rsidRDefault="00E82662" w:rsidP="006B10F2">
      <w:pPr>
        <w:ind w:firstLineChars="200" w:firstLine="480"/>
        <w:rPr>
          <w:sz w:val="24"/>
          <w:szCs w:val="24"/>
        </w:rPr>
      </w:pPr>
      <w:r w:rsidRPr="00E82662">
        <w:rPr>
          <w:rFonts w:hint="eastAsia"/>
          <w:sz w:val="24"/>
          <w:szCs w:val="24"/>
        </w:rPr>
        <w:t xml:space="preserve"> </w:t>
      </w:r>
      <w:r w:rsidR="007F176E">
        <w:rPr>
          <w:rFonts w:hint="eastAsia"/>
          <w:sz w:val="24"/>
          <w:szCs w:val="24"/>
        </w:rPr>
        <w:t>苏州大学</w:t>
      </w:r>
      <w:r w:rsidR="00FB2CA8" w:rsidRPr="00E82662">
        <w:rPr>
          <w:rFonts w:hint="eastAsia"/>
          <w:sz w:val="24"/>
          <w:szCs w:val="24"/>
        </w:rPr>
        <w:t>“小城公益之星</w:t>
      </w:r>
      <w:r w:rsidR="007F176E">
        <w:rPr>
          <w:rFonts w:hint="eastAsia"/>
          <w:sz w:val="24"/>
          <w:szCs w:val="24"/>
        </w:rPr>
        <w:t>”创意诉讼大赛</w:t>
      </w:r>
      <w:r w:rsidR="00FB2CA8" w:rsidRPr="00E82662">
        <w:rPr>
          <w:rFonts w:hint="eastAsia"/>
          <w:sz w:val="24"/>
          <w:szCs w:val="24"/>
        </w:rPr>
        <w:t>是上海小城律师事务所</w:t>
      </w:r>
      <w:r>
        <w:rPr>
          <w:rFonts w:hint="eastAsia"/>
          <w:sz w:val="24"/>
          <w:szCs w:val="24"/>
        </w:rPr>
        <w:t>捐资赞助，与苏州大学王健法学院合作举办的</w:t>
      </w:r>
      <w:r w:rsidR="00961E60" w:rsidRPr="00E82662">
        <w:rPr>
          <w:rFonts w:hint="eastAsia"/>
          <w:sz w:val="24"/>
          <w:szCs w:val="24"/>
        </w:rPr>
        <w:t>一项</w:t>
      </w:r>
      <w:r w:rsidR="00B15AA1">
        <w:rPr>
          <w:rFonts w:hint="eastAsia"/>
          <w:sz w:val="24"/>
          <w:szCs w:val="24"/>
        </w:rPr>
        <w:t>创新性实践</w:t>
      </w:r>
      <w:r w:rsidR="00BF5514">
        <w:rPr>
          <w:rFonts w:hint="eastAsia"/>
          <w:sz w:val="24"/>
          <w:szCs w:val="24"/>
        </w:rPr>
        <w:t>比赛活动。</w:t>
      </w:r>
      <w:r w:rsidR="00B15AA1">
        <w:rPr>
          <w:rFonts w:hint="eastAsia"/>
          <w:sz w:val="24"/>
          <w:szCs w:val="24"/>
        </w:rPr>
        <w:t>入围参赛团队须以</w:t>
      </w:r>
      <w:r w:rsidR="007F2F30">
        <w:rPr>
          <w:rFonts w:hint="eastAsia"/>
          <w:sz w:val="24"/>
          <w:szCs w:val="24"/>
        </w:rPr>
        <w:t>自然人身份</w:t>
      </w:r>
      <w:r w:rsidR="00B15AA1">
        <w:rPr>
          <w:rFonts w:hint="eastAsia"/>
          <w:sz w:val="24"/>
          <w:szCs w:val="24"/>
        </w:rPr>
        <w:t>向人民法院提起旨在促进社会公益的诉讼，</w:t>
      </w:r>
      <w:r w:rsidR="007F2F30">
        <w:rPr>
          <w:rFonts w:hint="eastAsia"/>
          <w:sz w:val="24"/>
          <w:szCs w:val="24"/>
        </w:rPr>
        <w:t>由小城律师事务所提供全程法律指导。</w:t>
      </w:r>
      <w:r w:rsidR="00B15AA1">
        <w:rPr>
          <w:rFonts w:hint="eastAsia"/>
          <w:sz w:val="24"/>
          <w:szCs w:val="24"/>
        </w:rPr>
        <w:t>活动</w:t>
      </w:r>
      <w:r w:rsidR="00BF5514">
        <w:rPr>
          <w:rFonts w:hint="eastAsia"/>
          <w:sz w:val="24"/>
          <w:szCs w:val="24"/>
        </w:rPr>
        <w:t>目的是</w:t>
      </w:r>
      <w:r w:rsidR="00961E60" w:rsidRPr="00E82662">
        <w:rPr>
          <w:rFonts w:hint="eastAsia"/>
          <w:sz w:val="24"/>
          <w:szCs w:val="24"/>
        </w:rPr>
        <w:t>在</w:t>
      </w:r>
      <w:r w:rsidR="00176194" w:rsidRPr="00E82662">
        <w:rPr>
          <w:rFonts w:hint="eastAsia"/>
          <w:sz w:val="24"/>
          <w:szCs w:val="24"/>
        </w:rPr>
        <w:t>苏州大学</w:t>
      </w:r>
      <w:r w:rsidR="00BF5514">
        <w:rPr>
          <w:rFonts w:hint="eastAsia"/>
          <w:sz w:val="24"/>
          <w:szCs w:val="24"/>
        </w:rPr>
        <w:t>青年学子中弘扬法治</w:t>
      </w:r>
      <w:r w:rsidR="00961E60" w:rsidRPr="00E82662">
        <w:rPr>
          <w:rFonts w:hint="eastAsia"/>
          <w:sz w:val="24"/>
          <w:szCs w:val="24"/>
        </w:rPr>
        <w:t>理念，发现和培养优秀的青年法律人才，在法</w:t>
      </w:r>
      <w:r w:rsidR="00176194" w:rsidRPr="00E82662">
        <w:rPr>
          <w:rFonts w:hint="eastAsia"/>
          <w:sz w:val="24"/>
          <w:szCs w:val="24"/>
        </w:rPr>
        <w:t>治</w:t>
      </w:r>
      <w:r w:rsidR="00961E60" w:rsidRPr="00E82662">
        <w:rPr>
          <w:rFonts w:hint="eastAsia"/>
          <w:sz w:val="24"/>
          <w:szCs w:val="24"/>
        </w:rPr>
        <w:t>的框架内推进我国公益事业的发展。</w:t>
      </w:r>
      <w:r w:rsidR="00BF5514">
        <w:rPr>
          <w:rFonts w:hint="eastAsia"/>
          <w:sz w:val="24"/>
          <w:szCs w:val="24"/>
        </w:rPr>
        <w:t>之前，</w:t>
      </w:r>
      <w:r w:rsidR="00176194" w:rsidRPr="00E82662">
        <w:rPr>
          <w:rFonts w:hint="eastAsia"/>
          <w:sz w:val="24"/>
          <w:szCs w:val="24"/>
        </w:rPr>
        <w:t>小城律所</w:t>
      </w:r>
      <w:r w:rsidR="00BF5514">
        <w:rPr>
          <w:rFonts w:hint="eastAsia"/>
          <w:sz w:val="24"/>
          <w:szCs w:val="24"/>
        </w:rPr>
        <w:t>已</w:t>
      </w:r>
      <w:r w:rsidR="00176194" w:rsidRPr="00E82662">
        <w:rPr>
          <w:rFonts w:hint="eastAsia"/>
          <w:sz w:val="24"/>
          <w:szCs w:val="24"/>
        </w:rPr>
        <w:t>与华东政法大学国际法学院就公益诉讼项目</w:t>
      </w:r>
      <w:r w:rsidR="00B15AA1">
        <w:rPr>
          <w:rFonts w:hint="eastAsia"/>
          <w:sz w:val="24"/>
          <w:szCs w:val="24"/>
        </w:rPr>
        <w:t>进行了</w:t>
      </w:r>
      <w:r w:rsidR="00176194" w:rsidRPr="00E82662">
        <w:rPr>
          <w:rFonts w:hint="eastAsia"/>
          <w:sz w:val="24"/>
          <w:szCs w:val="24"/>
        </w:rPr>
        <w:t>连续两期的成功合作，</w:t>
      </w:r>
      <w:r w:rsidR="00B6197A">
        <w:rPr>
          <w:rFonts w:hint="eastAsia"/>
          <w:sz w:val="24"/>
          <w:szCs w:val="24"/>
        </w:rPr>
        <w:t>多起</w:t>
      </w:r>
      <w:r w:rsidR="00B15AA1">
        <w:rPr>
          <w:rFonts w:hint="eastAsia"/>
          <w:sz w:val="24"/>
          <w:szCs w:val="24"/>
        </w:rPr>
        <w:t>案件</w:t>
      </w:r>
      <w:r w:rsidR="008E452A">
        <w:rPr>
          <w:rFonts w:hint="eastAsia"/>
          <w:sz w:val="24"/>
          <w:szCs w:val="24"/>
        </w:rPr>
        <w:t>的诉讼积极地推动了社会公益</w:t>
      </w:r>
      <w:r w:rsidR="00B15AA1">
        <w:rPr>
          <w:rFonts w:hint="eastAsia"/>
          <w:sz w:val="24"/>
          <w:szCs w:val="24"/>
        </w:rPr>
        <w:t>，如华政学生诉</w:t>
      </w:r>
      <w:r w:rsidR="00B15AA1" w:rsidRPr="00B15AA1">
        <w:rPr>
          <w:rFonts w:hint="eastAsia"/>
          <w:sz w:val="24"/>
          <w:szCs w:val="24"/>
        </w:rPr>
        <w:t>上海交通卡股份有限公司返还交通卡押金</w:t>
      </w:r>
      <w:r w:rsidR="008E452A">
        <w:rPr>
          <w:rFonts w:hint="eastAsia"/>
          <w:sz w:val="24"/>
          <w:szCs w:val="24"/>
        </w:rPr>
        <w:t>案、华政学生诉上海国际商品拍卖有限公司退还机动车车牌竞拍手续费案等</w:t>
      </w:r>
      <w:r w:rsidR="007F2F30">
        <w:rPr>
          <w:rFonts w:hint="eastAsia"/>
          <w:sz w:val="24"/>
          <w:szCs w:val="24"/>
        </w:rPr>
        <w:t>成功案例</w:t>
      </w:r>
      <w:r w:rsidR="008E452A">
        <w:rPr>
          <w:rFonts w:hint="eastAsia"/>
          <w:sz w:val="24"/>
          <w:szCs w:val="24"/>
        </w:rPr>
        <w:t>。目前，</w:t>
      </w:r>
      <w:r w:rsidR="00176194" w:rsidRPr="00E82662">
        <w:rPr>
          <w:rFonts w:hint="eastAsia"/>
          <w:sz w:val="24"/>
          <w:szCs w:val="24"/>
        </w:rPr>
        <w:t>第三期合作</w:t>
      </w:r>
      <w:r w:rsidR="00B15AA1">
        <w:rPr>
          <w:rFonts w:hint="eastAsia"/>
          <w:sz w:val="24"/>
          <w:szCs w:val="24"/>
        </w:rPr>
        <w:t>正</w:t>
      </w:r>
      <w:r w:rsidR="003A0942" w:rsidRPr="00E82662">
        <w:rPr>
          <w:rFonts w:hint="eastAsia"/>
          <w:sz w:val="24"/>
          <w:szCs w:val="24"/>
        </w:rPr>
        <w:t>在进行中</w:t>
      </w:r>
      <w:r w:rsidR="00176194" w:rsidRPr="00E82662">
        <w:rPr>
          <w:rFonts w:hint="eastAsia"/>
          <w:sz w:val="24"/>
          <w:szCs w:val="24"/>
        </w:rPr>
        <w:t>，而本次在苏州大学进行的这场大赛是小城律所</w:t>
      </w:r>
      <w:r w:rsidR="003A0942" w:rsidRPr="00E82662">
        <w:rPr>
          <w:rFonts w:hint="eastAsia"/>
          <w:sz w:val="24"/>
          <w:szCs w:val="24"/>
        </w:rPr>
        <w:t>践行的公益事业在苏州落地生根的里程碑。</w:t>
      </w:r>
    </w:p>
    <w:p w14:paraId="255790D8" w14:textId="77777777" w:rsidR="00F6648F" w:rsidRPr="00E82662" w:rsidRDefault="003A0942" w:rsidP="006B10F2">
      <w:pPr>
        <w:spacing w:beforeLines="50" w:before="156" w:afterLines="50" w:after="156"/>
        <w:ind w:firstLineChars="200" w:firstLine="482"/>
        <w:rPr>
          <w:b/>
          <w:sz w:val="24"/>
          <w:szCs w:val="24"/>
        </w:rPr>
      </w:pPr>
      <w:r w:rsidRPr="00E82662">
        <w:rPr>
          <w:rFonts w:hint="eastAsia"/>
          <w:b/>
          <w:sz w:val="24"/>
          <w:szCs w:val="24"/>
        </w:rPr>
        <w:t>一、大赛</w:t>
      </w:r>
      <w:r w:rsidR="0083365C" w:rsidRPr="00E82662">
        <w:rPr>
          <w:rFonts w:hint="eastAsia"/>
          <w:b/>
          <w:sz w:val="24"/>
          <w:szCs w:val="24"/>
        </w:rPr>
        <w:t>内容</w:t>
      </w:r>
      <w:r w:rsidR="00EF6DA9" w:rsidRPr="00E82662">
        <w:rPr>
          <w:rFonts w:hint="eastAsia"/>
          <w:b/>
          <w:sz w:val="24"/>
          <w:szCs w:val="24"/>
        </w:rPr>
        <w:t>介绍</w:t>
      </w:r>
    </w:p>
    <w:p w14:paraId="2B5C8769" w14:textId="7E3E8686" w:rsidR="003A0942" w:rsidRPr="00232DBE" w:rsidRDefault="00232DBE" w:rsidP="006B10F2">
      <w:pPr>
        <w:ind w:firstLineChars="200" w:firstLine="482"/>
        <w:rPr>
          <w:b/>
          <w:sz w:val="24"/>
          <w:szCs w:val="24"/>
        </w:rPr>
      </w:pPr>
      <w:r>
        <w:rPr>
          <w:rFonts w:hint="eastAsia"/>
          <w:b/>
          <w:sz w:val="24"/>
          <w:szCs w:val="24"/>
        </w:rPr>
        <w:t>1</w:t>
      </w:r>
      <w:r>
        <w:rPr>
          <w:rFonts w:hint="eastAsia"/>
          <w:b/>
          <w:sz w:val="24"/>
          <w:szCs w:val="24"/>
        </w:rPr>
        <w:t>．</w:t>
      </w:r>
      <w:r w:rsidR="00D03863" w:rsidRPr="00232DBE">
        <w:rPr>
          <w:rFonts w:hint="eastAsia"/>
          <w:b/>
          <w:sz w:val="24"/>
          <w:szCs w:val="24"/>
        </w:rPr>
        <w:t>诉讼聚焦公益</w:t>
      </w:r>
    </w:p>
    <w:p w14:paraId="17C391ED" w14:textId="09502C2C" w:rsidR="00BD0474" w:rsidRPr="00E82662" w:rsidRDefault="00232DBE" w:rsidP="006B10F2">
      <w:pPr>
        <w:ind w:firstLineChars="200" w:firstLine="480"/>
        <w:rPr>
          <w:sz w:val="24"/>
          <w:szCs w:val="24"/>
        </w:rPr>
      </w:pPr>
      <w:r w:rsidRPr="00E82662">
        <w:rPr>
          <w:rFonts w:hint="eastAsia"/>
          <w:sz w:val="24"/>
          <w:szCs w:val="24"/>
        </w:rPr>
        <w:t>你听说过“</w:t>
      </w:r>
      <w:r w:rsidRPr="00E82662">
        <w:rPr>
          <w:rFonts w:hint="eastAsia"/>
          <w:sz w:val="24"/>
          <w:szCs w:val="24"/>
        </w:rPr>
        <w:t>1</w:t>
      </w:r>
      <w:r w:rsidRPr="00E82662">
        <w:rPr>
          <w:rFonts w:hint="eastAsia"/>
          <w:sz w:val="24"/>
          <w:szCs w:val="24"/>
        </w:rPr>
        <w:t>元钱官司”吗？你听说过因一张车票一瓶矿泉水而与铁老大对簿公堂吗？原告为这种诉讼付出的成本可能远远超出他们在诉讼中可能维护的个人</w:t>
      </w:r>
      <w:r>
        <w:rPr>
          <w:rFonts w:hint="eastAsia"/>
          <w:sz w:val="24"/>
          <w:szCs w:val="24"/>
        </w:rPr>
        <w:t>利益</w:t>
      </w:r>
      <w:r w:rsidRPr="00E82662">
        <w:rPr>
          <w:rFonts w:hint="eastAsia"/>
          <w:sz w:val="24"/>
          <w:szCs w:val="24"/>
        </w:rPr>
        <w:t>，但他们依然挺身而出，可能是因为愤怒，可能是为了出名，亦可能是为了让他人不再遭遇同样的不公正——</w:t>
      </w:r>
      <w:r>
        <w:rPr>
          <w:rFonts w:hint="eastAsia"/>
          <w:sz w:val="24"/>
          <w:szCs w:val="24"/>
        </w:rPr>
        <w:t>即</w:t>
      </w:r>
      <w:r w:rsidRPr="00E82662">
        <w:rPr>
          <w:rFonts w:hint="eastAsia"/>
          <w:sz w:val="24"/>
          <w:szCs w:val="24"/>
        </w:rPr>
        <w:t>为了公益。</w:t>
      </w:r>
      <w:r>
        <w:rPr>
          <w:rFonts w:hint="eastAsia"/>
          <w:sz w:val="24"/>
          <w:szCs w:val="24"/>
        </w:rPr>
        <w:t>本次</w:t>
      </w:r>
      <w:r w:rsidR="008C0E06" w:rsidRPr="00E82662">
        <w:rPr>
          <w:rFonts w:hint="eastAsia"/>
          <w:sz w:val="24"/>
          <w:szCs w:val="24"/>
        </w:rPr>
        <w:t>大赛</w:t>
      </w:r>
      <w:r w:rsidR="00BD0474" w:rsidRPr="00E82662">
        <w:rPr>
          <w:rFonts w:hint="eastAsia"/>
          <w:sz w:val="24"/>
          <w:szCs w:val="24"/>
        </w:rPr>
        <w:t>所称公益诉讼是指个人为维护一种既涉及其自身又涉及不特定的社会大众的利益而进行的诉讼，</w:t>
      </w:r>
      <w:r>
        <w:rPr>
          <w:rFonts w:hint="eastAsia"/>
          <w:sz w:val="24"/>
          <w:szCs w:val="24"/>
        </w:rPr>
        <w:t>该</w:t>
      </w:r>
      <w:r w:rsidR="00BD0474" w:rsidRPr="00E82662">
        <w:rPr>
          <w:rFonts w:hint="eastAsia"/>
          <w:sz w:val="24"/>
          <w:szCs w:val="24"/>
        </w:rPr>
        <w:t>利益就个人而言往往并不大，甚至只是</w:t>
      </w:r>
      <w:r>
        <w:rPr>
          <w:rFonts w:hint="eastAsia"/>
          <w:sz w:val="24"/>
          <w:szCs w:val="24"/>
        </w:rPr>
        <w:t>几</w:t>
      </w:r>
      <w:r w:rsidR="00BD0474" w:rsidRPr="00E82662">
        <w:rPr>
          <w:rFonts w:hint="eastAsia"/>
          <w:sz w:val="24"/>
          <w:szCs w:val="24"/>
        </w:rPr>
        <w:t>元钱而已，但其诉讼的意义远远超出诉讼所维护的原告个人利益的范围，诉讼的结果会对不特定的社会大众的利益产生普遍的影响。</w:t>
      </w:r>
      <w:r w:rsidR="008C0E06" w:rsidRPr="00E82662">
        <w:rPr>
          <w:rFonts w:hint="eastAsia"/>
          <w:sz w:val="24"/>
          <w:szCs w:val="24"/>
        </w:rPr>
        <w:t>因</w:t>
      </w:r>
      <w:r w:rsidR="00BD0474" w:rsidRPr="00E82662">
        <w:rPr>
          <w:rFonts w:hint="eastAsia"/>
          <w:sz w:val="24"/>
          <w:szCs w:val="24"/>
        </w:rPr>
        <w:t>权利不在于大小，而在于其受到同样的尊重，在于其得以自由地实现，</w:t>
      </w:r>
      <w:r>
        <w:rPr>
          <w:rFonts w:hint="eastAsia"/>
          <w:sz w:val="24"/>
          <w:szCs w:val="24"/>
        </w:rPr>
        <w:t>如是，即</w:t>
      </w:r>
      <w:r w:rsidR="00BD0474" w:rsidRPr="00E82662">
        <w:rPr>
          <w:rFonts w:hint="eastAsia"/>
          <w:sz w:val="24"/>
          <w:szCs w:val="24"/>
        </w:rPr>
        <w:t>是法治的春天，和谐的天堂。</w:t>
      </w:r>
    </w:p>
    <w:p w14:paraId="5F02DAB5" w14:textId="4C9AF043" w:rsidR="00F73AC2" w:rsidRPr="00E82662" w:rsidRDefault="00182FDB" w:rsidP="006B10F2">
      <w:pPr>
        <w:ind w:firstLineChars="200" w:firstLine="480"/>
        <w:rPr>
          <w:sz w:val="24"/>
          <w:szCs w:val="24"/>
        </w:rPr>
      </w:pPr>
      <w:r w:rsidRPr="00E82662">
        <w:rPr>
          <w:rFonts w:hint="eastAsia"/>
          <w:sz w:val="24"/>
          <w:szCs w:val="24"/>
        </w:rPr>
        <w:t>本次大赛所倡导和支持的正是这种为了不特定社会公众的合法权益免</w:t>
      </w:r>
      <w:r w:rsidR="00BD0474" w:rsidRPr="00E82662">
        <w:rPr>
          <w:rFonts w:hint="eastAsia"/>
          <w:sz w:val="24"/>
          <w:szCs w:val="24"/>
        </w:rPr>
        <w:t>受</w:t>
      </w:r>
      <w:r w:rsidRPr="00E82662">
        <w:rPr>
          <w:rFonts w:hint="eastAsia"/>
          <w:sz w:val="24"/>
          <w:szCs w:val="24"/>
        </w:rPr>
        <w:t>侵害而以维护自己的合法权益为突破口的</w:t>
      </w:r>
      <w:r w:rsidR="00BF5514">
        <w:rPr>
          <w:rFonts w:hint="eastAsia"/>
          <w:sz w:val="24"/>
          <w:szCs w:val="24"/>
        </w:rPr>
        <w:t>“</w:t>
      </w:r>
      <w:r w:rsidRPr="00E82662">
        <w:rPr>
          <w:rFonts w:hint="eastAsia"/>
          <w:sz w:val="24"/>
          <w:szCs w:val="24"/>
        </w:rPr>
        <w:t>公益诉讼</w:t>
      </w:r>
      <w:r w:rsidR="00BF5514">
        <w:rPr>
          <w:rFonts w:hint="eastAsia"/>
          <w:sz w:val="24"/>
          <w:szCs w:val="24"/>
        </w:rPr>
        <w:t>”</w:t>
      </w:r>
      <w:r w:rsidRPr="00E82662">
        <w:rPr>
          <w:rFonts w:hint="eastAsia"/>
          <w:sz w:val="24"/>
          <w:szCs w:val="24"/>
        </w:rPr>
        <w:t>。</w:t>
      </w:r>
      <w:r w:rsidR="008E452A">
        <w:rPr>
          <w:rFonts w:hint="eastAsia"/>
          <w:sz w:val="24"/>
          <w:szCs w:val="24"/>
        </w:rPr>
        <w:t>诉讼形式不限，要</w:t>
      </w:r>
      <w:r w:rsidR="008E452A" w:rsidRPr="008E452A">
        <w:rPr>
          <w:rFonts w:hint="eastAsia"/>
          <w:sz w:val="24"/>
          <w:szCs w:val="24"/>
        </w:rPr>
        <w:t>求</w:t>
      </w:r>
      <w:r w:rsidR="008E452A">
        <w:rPr>
          <w:rFonts w:hint="eastAsia"/>
          <w:sz w:val="24"/>
          <w:szCs w:val="24"/>
        </w:rPr>
        <w:t>能够</w:t>
      </w:r>
      <w:r w:rsidR="008E452A" w:rsidRPr="008E452A">
        <w:rPr>
          <w:rFonts w:hint="eastAsia"/>
          <w:sz w:val="24"/>
          <w:szCs w:val="24"/>
        </w:rPr>
        <w:t>代表社会公共利益，关注社会民生话题，有助于社会进步，可以维护弱势群体利益。</w:t>
      </w:r>
      <w:r w:rsidR="007F2F30" w:rsidRPr="007F2F30">
        <w:rPr>
          <w:rFonts w:hint="eastAsia"/>
          <w:sz w:val="24"/>
          <w:szCs w:val="24"/>
        </w:rPr>
        <w:t>可以关注垄断、两会民生热点等与同学们生活密切相关的多个领域。</w:t>
      </w:r>
      <w:r w:rsidR="00BF5514">
        <w:rPr>
          <w:rFonts w:hint="eastAsia"/>
          <w:sz w:val="24"/>
          <w:szCs w:val="24"/>
        </w:rPr>
        <w:t>大赛通过对参选诉讼课题的筛选、对入围参赛团队所提起的</w:t>
      </w:r>
      <w:r w:rsidR="00BD0474" w:rsidRPr="00E82662">
        <w:rPr>
          <w:rFonts w:hint="eastAsia"/>
          <w:sz w:val="24"/>
          <w:szCs w:val="24"/>
        </w:rPr>
        <w:t>诉讼进行全程指导和最终的综合评比而达到发现和培养法律人才，推动社会公益保护的目的。</w:t>
      </w:r>
    </w:p>
    <w:p w14:paraId="0B8D47C5" w14:textId="39FCD0CD" w:rsidR="00E917A1" w:rsidRPr="00232DBE" w:rsidRDefault="00232DBE" w:rsidP="006B10F2">
      <w:pPr>
        <w:spacing w:beforeLines="50" w:before="156"/>
        <w:ind w:firstLineChars="200" w:firstLine="482"/>
        <w:rPr>
          <w:b/>
          <w:sz w:val="24"/>
          <w:szCs w:val="24"/>
        </w:rPr>
      </w:pPr>
      <w:r>
        <w:rPr>
          <w:rFonts w:hint="eastAsia"/>
          <w:b/>
          <w:sz w:val="24"/>
          <w:szCs w:val="24"/>
        </w:rPr>
        <w:t>2</w:t>
      </w:r>
      <w:r>
        <w:rPr>
          <w:rFonts w:hint="eastAsia"/>
          <w:b/>
          <w:sz w:val="24"/>
          <w:szCs w:val="24"/>
        </w:rPr>
        <w:t>．</w:t>
      </w:r>
      <w:r w:rsidR="00D03863" w:rsidRPr="00232DBE">
        <w:rPr>
          <w:rFonts w:hint="eastAsia"/>
          <w:b/>
          <w:sz w:val="24"/>
          <w:szCs w:val="24"/>
        </w:rPr>
        <w:t>开放式课题征集</w:t>
      </w:r>
    </w:p>
    <w:p w14:paraId="46070744" w14:textId="4857DEEA" w:rsidR="009233A6" w:rsidRPr="00E82662" w:rsidRDefault="00131DE4" w:rsidP="006B10F2">
      <w:pPr>
        <w:ind w:firstLineChars="200" w:firstLine="480"/>
        <w:rPr>
          <w:sz w:val="24"/>
          <w:szCs w:val="24"/>
        </w:rPr>
      </w:pPr>
      <w:r w:rsidRPr="00E82662">
        <w:rPr>
          <w:rFonts w:hint="eastAsia"/>
          <w:sz w:val="24"/>
          <w:szCs w:val="24"/>
        </w:rPr>
        <w:t>生活所触及的范围，皆是权利的领域，</w:t>
      </w:r>
      <w:r w:rsidR="00D03863" w:rsidRPr="00E82662">
        <w:rPr>
          <w:rFonts w:hint="eastAsia"/>
          <w:sz w:val="24"/>
          <w:szCs w:val="24"/>
        </w:rPr>
        <w:t>社会民生中存在诸多的涉及社会大众合法权益的事项，需要我们以锐利的法眼去关注和发现。</w:t>
      </w:r>
      <w:r w:rsidR="00CE1015" w:rsidRPr="00E82662">
        <w:rPr>
          <w:rFonts w:hint="eastAsia"/>
          <w:sz w:val="24"/>
          <w:szCs w:val="24"/>
        </w:rPr>
        <w:t>本次诉讼大赛不预设参赛课题，</w:t>
      </w:r>
      <w:r w:rsidR="00D03863" w:rsidRPr="00E82662">
        <w:rPr>
          <w:rFonts w:hint="eastAsia"/>
          <w:sz w:val="24"/>
          <w:szCs w:val="24"/>
        </w:rPr>
        <w:t>所有报名参赛者均可从自己独特的视角和经历出发，就事关自己事关大众合法权益保护的</w:t>
      </w:r>
      <w:r w:rsidR="00CE1015" w:rsidRPr="00E82662">
        <w:rPr>
          <w:rFonts w:hint="eastAsia"/>
          <w:sz w:val="24"/>
          <w:szCs w:val="24"/>
        </w:rPr>
        <w:t>领域提炼出自己最有心得的</w:t>
      </w:r>
      <w:r w:rsidR="00BF5514">
        <w:rPr>
          <w:rFonts w:hint="eastAsia"/>
          <w:sz w:val="24"/>
          <w:szCs w:val="24"/>
        </w:rPr>
        <w:t>诉讼</w:t>
      </w:r>
      <w:r w:rsidR="007F2F30">
        <w:rPr>
          <w:rFonts w:hint="eastAsia"/>
          <w:sz w:val="24"/>
          <w:szCs w:val="24"/>
        </w:rPr>
        <w:t>选题</w:t>
      </w:r>
      <w:r w:rsidR="00CE1015" w:rsidRPr="00E82662">
        <w:rPr>
          <w:rFonts w:hint="eastAsia"/>
          <w:sz w:val="24"/>
          <w:szCs w:val="24"/>
        </w:rPr>
        <w:t>提交大赛组委会。</w:t>
      </w:r>
    </w:p>
    <w:p w14:paraId="3B76C2B9" w14:textId="497849E1" w:rsidR="009E3FC7" w:rsidRPr="00232DBE" w:rsidRDefault="009E3FC7" w:rsidP="006B10F2">
      <w:pPr>
        <w:spacing w:beforeLines="50" w:before="156"/>
        <w:ind w:firstLineChars="200" w:firstLine="482"/>
        <w:rPr>
          <w:b/>
          <w:sz w:val="24"/>
          <w:szCs w:val="24"/>
        </w:rPr>
      </w:pPr>
      <w:r w:rsidRPr="00232DBE">
        <w:rPr>
          <w:b/>
          <w:sz w:val="24"/>
          <w:szCs w:val="24"/>
        </w:rPr>
        <w:t>3.</w:t>
      </w:r>
      <w:r w:rsidRPr="00232DBE">
        <w:rPr>
          <w:rFonts w:hint="eastAsia"/>
          <w:b/>
          <w:sz w:val="24"/>
          <w:szCs w:val="24"/>
        </w:rPr>
        <w:t xml:space="preserve"> </w:t>
      </w:r>
      <w:r w:rsidRPr="00232DBE">
        <w:rPr>
          <w:rFonts w:hint="eastAsia"/>
          <w:b/>
          <w:sz w:val="24"/>
          <w:szCs w:val="24"/>
        </w:rPr>
        <w:t>公益诉讼具体要求</w:t>
      </w:r>
    </w:p>
    <w:p w14:paraId="04288303" w14:textId="7A67AF78" w:rsidR="009E3FC7" w:rsidRPr="00E82662" w:rsidRDefault="009C7D04" w:rsidP="006B10F2">
      <w:pPr>
        <w:ind w:firstLineChars="200" w:firstLine="480"/>
        <w:rPr>
          <w:sz w:val="24"/>
          <w:szCs w:val="24"/>
        </w:rPr>
      </w:pPr>
      <w:r w:rsidRPr="00E82662">
        <w:rPr>
          <w:rFonts w:hint="eastAsia"/>
          <w:sz w:val="24"/>
          <w:szCs w:val="24"/>
        </w:rPr>
        <w:t>所有具备</w:t>
      </w:r>
      <w:r w:rsidR="009E3FC7" w:rsidRPr="00E82662">
        <w:rPr>
          <w:rFonts w:hint="eastAsia"/>
          <w:sz w:val="24"/>
          <w:szCs w:val="24"/>
        </w:rPr>
        <w:t>公平正义</w:t>
      </w:r>
      <w:r w:rsidRPr="00E82662">
        <w:rPr>
          <w:rFonts w:hint="eastAsia"/>
          <w:sz w:val="24"/>
          <w:szCs w:val="24"/>
        </w:rPr>
        <w:t>的法治理念</w:t>
      </w:r>
      <w:r w:rsidR="009E3FC7" w:rsidRPr="00E82662">
        <w:rPr>
          <w:rFonts w:hint="eastAsia"/>
          <w:sz w:val="24"/>
          <w:szCs w:val="24"/>
        </w:rPr>
        <w:t>，</w:t>
      </w:r>
      <w:r w:rsidRPr="00E82662">
        <w:rPr>
          <w:rFonts w:hint="eastAsia"/>
          <w:sz w:val="24"/>
          <w:szCs w:val="24"/>
        </w:rPr>
        <w:t>并</w:t>
      </w:r>
      <w:r w:rsidR="009E3FC7" w:rsidRPr="00E82662">
        <w:rPr>
          <w:rFonts w:hint="eastAsia"/>
          <w:sz w:val="24"/>
          <w:szCs w:val="24"/>
        </w:rPr>
        <w:t>进行</w:t>
      </w:r>
      <w:r w:rsidRPr="00E82662">
        <w:rPr>
          <w:rFonts w:hint="eastAsia"/>
          <w:sz w:val="24"/>
          <w:szCs w:val="24"/>
        </w:rPr>
        <w:t>过严谨细致的调研，体现应有</w:t>
      </w:r>
      <w:r w:rsidR="009E3FC7" w:rsidRPr="00E82662">
        <w:rPr>
          <w:rFonts w:hint="eastAsia"/>
          <w:sz w:val="24"/>
          <w:szCs w:val="24"/>
        </w:rPr>
        <w:t>法律素养</w:t>
      </w:r>
      <w:r w:rsidRPr="00E82662">
        <w:rPr>
          <w:rFonts w:hint="eastAsia"/>
          <w:sz w:val="24"/>
          <w:szCs w:val="24"/>
        </w:rPr>
        <w:t>的课题</w:t>
      </w:r>
      <w:r w:rsidR="009E3FC7" w:rsidRPr="00E82662">
        <w:rPr>
          <w:rFonts w:hint="eastAsia"/>
          <w:sz w:val="24"/>
          <w:szCs w:val="24"/>
        </w:rPr>
        <w:t>，均有资格申请立项并获审查通过。</w:t>
      </w:r>
      <w:r w:rsidRPr="00E82662">
        <w:rPr>
          <w:rFonts w:hint="eastAsia"/>
          <w:sz w:val="24"/>
          <w:szCs w:val="24"/>
        </w:rPr>
        <w:t>获得立项的参赛</w:t>
      </w:r>
      <w:r w:rsidR="009E3FC7" w:rsidRPr="00E82662">
        <w:rPr>
          <w:rFonts w:hint="eastAsia"/>
          <w:sz w:val="24"/>
          <w:szCs w:val="24"/>
        </w:rPr>
        <w:t>团队成员以自然人身份就选定的课题依法向人民法院提起民事诉讼，</w:t>
      </w:r>
      <w:r w:rsidR="00232DBE">
        <w:rPr>
          <w:rFonts w:hint="eastAsia"/>
          <w:sz w:val="24"/>
          <w:szCs w:val="24"/>
        </w:rPr>
        <w:t>目的是</w:t>
      </w:r>
      <w:r w:rsidR="009E3FC7" w:rsidRPr="00E82662">
        <w:rPr>
          <w:rFonts w:hint="eastAsia"/>
          <w:sz w:val="24"/>
          <w:szCs w:val="24"/>
        </w:rPr>
        <w:t>代表社会公共利益，维护弱势群体利益，促进社会进步。小城律师事务所提供全程法律帮助</w:t>
      </w:r>
      <w:r w:rsidR="0058507C" w:rsidRPr="00E82662">
        <w:rPr>
          <w:rFonts w:hint="eastAsia"/>
          <w:sz w:val="24"/>
          <w:szCs w:val="24"/>
        </w:rPr>
        <w:t>及必要支持。</w:t>
      </w:r>
    </w:p>
    <w:p w14:paraId="405BA1CF" w14:textId="77777777" w:rsidR="0039542C" w:rsidRPr="00232DBE" w:rsidRDefault="00054B1D" w:rsidP="006B10F2">
      <w:pPr>
        <w:spacing w:beforeLines="50" w:before="156" w:afterLines="50" w:after="156"/>
        <w:ind w:firstLineChars="200" w:firstLine="482"/>
        <w:rPr>
          <w:b/>
          <w:sz w:val="24"/>
          <w:szCs w:val="24"/>
        </w:rPr>
      </w:pPr>
      <w:r w:rsidRPr="00232DBE">
        <w:rPr>
          <w:rFonts w:hint="eastAsia"/>
          <w:b/>
          <w:sz w:val="24"/>
          <w:szCs w:val="24"/>
        </w:rPr>
        <w:t>二、</w:t>
      </w:r>
      <w:r w:rsidR="0039542C" w:rsidRPr="00232DBE">
        <w:rPr>
          <w:rFonts w:hint="eastAsia"/>
          <w:b/>
          <w:sz w:val="24"/>
          <w:szCs w:val="24"/>
        </w:rPr>
        <w:t>招募对象</w:t>
      </w:r>
    </w:p>
    <w:p w14:paraId="4A93358B" w14:textId="0744E655" w:rsidR="00054B1D" w:rsidRPr="00E82662" w:rsidRDefault="00232DBE" w:rsidP="006B10F2">
      <w:pPr>
        <w:ind w:firstLineChars="200" w:firstLine="482"/>
        <w:rPr>
          <w:sz w:val="24"/>
          <w:szCs w:val="24"/>
        </w:rPr>
      </w:pPr>
      <w:r>
        <w:rPr>
          <w:rFonts w:hint="eastAsia"/>
          <w:b/>
          <w:sz w:val="24"/>
          <w:szCs w:val="24"/>
        </w:rPr>
        <w:t>1</w:t>
      </w:r>
      <w:r>
        <w:rPr>
          <w:rFonts w:hint="eastAsia"/>
          <w:b/>
          <w:sz w:val="24"/>
          <w:szCs w:val="24"/>
        </w:rPr>
        <w:t>．</w:t>
      </w:r>
      <w:r w:rsidR="008C0E06" w:rsidRPr="00232DBE">
        <w:rPr>
          <w:rFonts w:hint="eastAsia"/>
          <w:b/>
          <w:sz w:val="24"/>
          <w:szCs w:val="24"/>
        </w:rPr>
        <w:t>范围</w:t>
      </w:r>
      <w:r>
        <w:rPr>
          <w:rFonts w:hint="eastAsia"/>
          <w:b/>
          <w:sz w:val="24"/>
          <w:szCs w:val="24"/>
        </w:rPr>
        <w:t xml:space="preserve"> </w:t>
      </w:r>
      <w:r w:rsidR="00054B1D" w:rsidRPr="00E82662">
        <w:rPr>
          <w:rFonts w:hint="eastAsia"/>
          <w:sz w:val="24"/>
          <w:szCs w:val="24"/>
        </w:rPr>
        <w:t>面向苏州大学全体全日制在校</w:t>
      </w:r>
      <w:r w:rsidR="00BF5514">
        <w:rPr>
          <w:rFonts w:hint="eastAsia"/>
          <w:sz w:val="24"/>
          <w:szCs w:val="24"/>
        </w:rPr>
        <w:t>学</w:t>
      </w:r>
      <w:r w:rsidR="00054B1D" w:rsidRPr="00E82662">
        <w:rPr>
          <w:rFonts w:hint="eastAsia"/>
          <w:sz w:val="24"/>
          <w:szCs w:val="24"/>
        </w:rPr>
        <w:t>生招募公益诉讼团队，</w:t>
      </w:r>
      <w:r w:rsidR="00D03863" w:rsidRPr="00E82662">
        <w:rPr>
          <w:rFonts w:hint="eastAsia"/>
          <w:sz w:val="24"/>
          <w:szCs w:val="24"/>
        </w:rPr>
        <w:t>每个团队</w:t>
      </w:r>
      <w:r w:rsidR="00D03863" w:rsidRPr="00E82662">
        <w:rPr>
          <w:rFonts w:hint="eastAsia"/>
          <w:sz w:val="24"/>
          <w:szCs w:val="24"/>
        </w:rPr>
        <w:t>3-</w:t>
      </w:r>
      <w:r w:rsidR="00D03863" w:rsidRPr="00E82662">
        <w:rPr>
          <w:rFonts w:hint="eastAsia"/>
          <w:sz w:val="24"/>
          <w:szCs w:val="24"/>
        </w:rPr>
        <w:lastRenderedPageBreak/>
        <w:t>5</w:t>
      </w:r>
      <w:r w:rsidR="00D03863" w:rsidRPr="00E82662">
        <w:rPr>
          <w:rFonts w:hint="eastAsia"/>
          <w:sz w:val="24"/>
          <w:szCs w:val="24"/>
        </w:rPr>
        <w:t>人，可由报名者</w:t>
      </w:r>
      <w:r w:rsidR="00054B1D" w:rsidRPr="00E82662">
        <w:rPr>
          <w:rFonts w:hint="eastAsia"/>
          <w:sz w:val="24"/>
          <w:szCs w:val="24"/>
        </w:rPr>
        <w:t>自由组队报</w:t>
      </w:r>
      <w:r w:rsidR="00BF5514">
        <w:rPr>
          <w:rFonts w:hint="eastAsia"/>
          <w:sz w:val="24"/>
          <w:szCs w:val="24"/>
        </w:rPr>
        <w:t>名</w:t>
      </w:r>
      <w:r w:rsidR="00D03863" w:rsidRPr="00E82662">
        <w:rPr>
          <w:rFonts w:hint="eastAsia"/>
          <w:sz w:val="24"/>
          <w:szCs w:val="24"/>
        </w:rPr>
        <w:t>。</w:t>
      </w:r>
      <w:r w:rsidR="00BF5514">
        <w:rPr>
          <w:rFonts w:hint="eastAsia"/>
          <w:sz w:val="24"/>
          <w:szCs w:val="24"/>
        </w:rPr>
        <w:t>本科生、研究生均可报名参加，不限专业。鼓励跨学院组成公益诉讼团队报名参加。</w:t>
      </w:r>
    </w:p>
    <w:p w14:paraId="3FFEA3F6" w14:textId="467248BE" w:rsidR="0039542C" w:rsidRPr="00E82662" w:rsidRDefault="008C0E06" w:rsidP="006B10F2">
      <w:pPr>
        <w:ind w:firstLineChars="200" w:firstLine="482"/>
        <w:rPr>
          <w:sz w:val="24"/>
          <w:szCs w:val="24"/>
        </w:rPr>
      </w:pPr>
      <w:r w:rsidRPr="00232DBE">
        <w:rPr>
          <w:rFonts w:hint="eastAsia"/>
          <w:b/>
          <w:sz w:val="24"/>
          <w:szCs w:val="24"/>
        </w:rPr>
        <w:t xml:space="preserve">2. </w:t>
      </w:r>
      <w:r w:rsidRPr="00232DBE">
        <w:rPr>
          <w:rFonts w:hint="eastAsia"/>
          <w:b/>
          <w:sz w:val="24"/>
          <w:szCs w:val="24"/>
        </w:rPr>
        <w:t>条件</w:t>
      </w:r>
      <w:r w:rsidR="00232DBE">
        <w:rPr>
          <w:rFonts w:hint="eastAsia"/>
          <w:b/>
          <w:sz w:val="24"/>
          <w:szCs w:val="24"/>
        </w:rPr>
        <w:t xml:space="preserve"> </w:t>
      </w:r>
      <w:r w:rsidRPr="00E82662">
        <w:rPr>
          <w:rFonts w:hint="eastAsia"/>
          <w:sz w:val="24"/>
          <w:szCs w:val="24"/>
        </w:rPr>
        <w:t>真诚信仰法律，</w:t>
      </w:r>
      <w:r w:rsidR="0039542C" w:rsidRPr="00E82662">
        <w:rPr>
          <w:rFonts w:hint="eastAsia"/>
          <w:sz w:val="24"/>
          <w:szCs w:val="24"/>
        </w:rPr>
        <w:t>关注社会民生</w:t>
      </w:r>
      <w:r w:rsidR="009E3FC7" w:rsidRPr="00E82662">
        <w:rPr>
          <w:rFonts w:hint="eastAsia"/>
          <w:sz w:val="24"/>
          <w:szCs w:val="24"/>
        </w:rPr>
        <w:t>，愿意秉承法治的理念和队友们共同推进公益</w:t>
      </w:r>
      <w:r w:rsidRPr="00E82662">
        <w:rPr>
          <w:rFonts w:hint="eastAsia"/>
          <w:sz w:val="24"/>
          <w:szCs w:val="24"/>
        </w:rPr>
        <w:t>维护</w:t>
      </w:r>
      <w:r w:rsidR="009E3FC7" w:rsidRPr="00E82662">
        <w:rPr>
          <w:rFonts w:hint="eastAsia"/>
          <w:sz w:val="24"/>
          <w:szCs w:val="24"/>
        </w:rPr>
        <w:t>的有志学子</w:t>
      </w:r>
      <w:r w:rsidRPr="00E82662">
        <w:rPr>
          <w:rFonts w:hint="eastAsia"/>
          <w:sz w:val="24"/>
          <w:szCs w:val="24"/>
        </w:rPr>
        <w:t>。</w:t>
      </w:r>
      <w:r w:rsidR="0039542C" w:rsidRPr="00E82662">
        <w:rPr>
          <w:rFonts w:hint="eastAsia"/>
          <w:sz w:val="24"/>
          <w:szCs w:val="24"/>
        </w:rPr>
        <w:t xml:space="preserve"> </w:t>
      </w:r>
    </w:p>
    <w:p w14:paraId="07359B85" w14:textId="1BC3F7E8" w:rsidR="0058507C" w:rsidRPr="00232DBE" w:rsidRDefault="0058507C" w:rsidP="006B10F2">
      <w:pPr>
        <w:spacing w:beforeLines="50" w:before="156" w:afterLines="50" w:after="156"/>
        <w:ind w:firstLineChars="200" w:firstLine="482"/>
        <w:rPr>
          <w:b/>
          <w:sz w:val="24"/>
          <w:szCs w:val="24"/>
        </w:rPr>
      </w:pPr>
      <w:r w:rsidRPr="00232DBE">
        <w:rPr>
          <w:rFonts w:hint="eastAsia"/>
          <w:b/>
          <w:sz w:val="24"/>
          <w:szCs w:val="24"/>
        </w:rPr>
        <w:t>三、项目申报流程</w:t>
      </w:r>
    </w:p>
    <w:p w14:paraId="2E9BEC39" w14:textId="7A8E04D1" w:rsidR="0058507C" w:rsidRPr="00E82662" w:rsidRDefault="00232DBE" w:rsidP="006B10F2">
      <w:pPr>
        <w:ind w:firstLineChars="200" w:firstLine="482"/>
        <w:rPr>
          <w:sz w:val="24"/>
          <w:szCs w:val="24"/>
        </w:rPr>
      </w:pPr>
      <w:r>
        <w:rPr>
          <w:rFonts w:hint="eastAsia"/>
          <w:b/>
          <w:sz w:val="24"/>
          <w:szCs w:val="24"/>
        </w:rPr>
        <w:t>1</w:t>
      </w:r>
      <w:r>
        <w:rPr>
          <w:rFonts w:hint="eastAsia"/>
          <w:b/>
          <w:sz w:val="24"/>
          <w:szCs w:val="24"/>
        </w:rPr>
        <w:t>．立项阶段</w:t>
      </w:r>
      <w:r>
        <w:rPr>
          <w:rFonts w:hint="eastAsia"/>
          <w:b/>
          <w:sz w:val="24"/>
          <w:szCs w:val="24"/>
        </w:rPr>
        <w:t xml:space="preserve"> </w:t>
      </w:r>
      <w:r w:rsidR="0058507C" w:rsidRPr="00E82662">
        <w:rPr>
          <w:rFonts w:hint="eastAsia"/>
          <w:sz w:val="24"/>
          <w:szCs w:val="24"/>
        </w:rPr>
        <w:t>本次大赛立项时间为</w:t>
      </w:r>
      <w:r w:rsidR="007F2F30">
        <w:rPr>
          <w:rFonts w:hint="eastAsia"/>
          <w:sz w:val="24"/>
          <w:szCs w:val="24"/>
        </w:rPr>
        <w:t>即日起至</w:t>
      </w:r>
      <w:r w:rsidR="007F2F30">
        <w:rPr>
          <w:rFonts w:hint="eastAsia"/>
          <w:sz w:val="24"/>
          <w:szCs w:val="24"/>
        </w:rPr>
        <w:t>2016</w:t>
      </w:r>
      <w:r w:rsidR="007F2F30">
        <w:rPr>
          <w:rFonts w:hint="eastAsia"/>
          <w:sz w:val="24"/>
          <w:szCs w:val="24"/>
        </w:rPr>
        <w:t>年</w:t>
      </w:r>
      <w:r w:rsidR="007F2F30">
        <w:rPr>
          <w:rFonts w:hint="eastAsia"/>
          <w:sz w:val="24"/>
          <w:szCs w:val="24"/>
        </w:rPr>
        <w:t>5</w:t>
      </w:r>
      <w:r w:rsidR="007F2F30">
        <w:rPr>
          <w:rFonts w:hint="eastAsia"/>
          <w:sz w:val="24"/>
          <w:szCs w:val="24"/>
        </w:rPr>
        <w:t>月</w:t>
      </w:r>
      <w:r w:rsidR="007F2F30">
        <w:rPr>
          <w:rFonts w:hint="eastAsia"/>
          <w:sz w:val="24"/>
          <w:szCs w:val="24"/>
        </w:rPr>
        <w:t>31</w:t>
      </w:r>
      <w:r w:rsidR="007F2F30">
        <w:rPr>
          <w:rFonts w:hint="eastAsia"/>
          <w:sz w:val="24"/>
          <w:szCs w:val="24"/>
        </w:rPr>
        <w:t>日</w:t>
      </w:r>
      <w:r w:rsidR="0058507C" w:rsidRPr="00E82662">
        <w:rPr>
          <w:rFonts w:hint="eastAsia"/>
          <w:sz w:val="24"/>
          <w:szCs w:val="24"/>
        </w:rPr>
        <w:t>，需完整填写立项申请书</w:t>
      </w:r>
      <w:r w:rsidR="005C4A42">
        <w:rPr>
          <w:rFonts w:hint="eastAsia"/>
          <w:sz w:val="24"/>
          <w:szCs w:val="24"/>
        </w:rPr>
        <w:t>（</w:t>
      </w:r>
      <w:r w:rsidR="005C4A42" w:rsidRPr="00E82662">
        <w:rPr>
          <w:rFonts w:hint="eastAsia"/>
          <w:sz w:val="24"/>
          <w:szCs w:val="24"/>
        </w:rPr>
        <w:t>请见附件</w:t>
      </w:r>
      <w:r w:rsidR="005C4A42" w:rsidRPr="00E82662">
        <w:rPr>
          <w:rFonts w:hint="eastAsia"/>
          <w:sz w:val="24"/>
          <w:szCs w:val="24"/>
        </w:rPr>
        <w:t>1</w:t>
      </w:r>
      <w:r w:rsidR="005C4A42">
        <w:rPr>
          <w:rFonts w:hint="eastAsia"/>
          <w:sz w:val="24"/>
          <w:szCs w:val="24"/>
        </w:rPr>
        <w:t>）</w:t>
      </w:r>
      <w:r w:rsidR="0058507C" w:rsidRPr="00E82662">
        <w:rPr>
          <w:rFonts w:hint="eastAsia"/>
          <w:sz w:val="24"/>
          <w:szCs w:val="24"/>
        </w:rPr>
        <w:t>，立项内容应明确清晰。</w:t>
      </w:r>
      <w:r w:rsidR="007F2F30" w:rsidRPr="007F2F30">
        <w:rPr>
          <w:rFonts w:hint="eastAsia"/>
          <w:sz w:val="24"/>
          <w:szCs w:val="24"/>
        </w:rPr>
        <w:t>申请书应于上述期限内发送至小城律师事务所邮箱</w:t>
      </w:r>
      <w:r w:rsidR="007F2F30" w:rsidRPr="007F2F30">
        <w:rPr>
          <w:sz w:val="24"/>
          <w:szCs w:val="24"/>
        </w:rPr>
        <w:t>1175108705@qq.com</w:t>
      </w:r>
      <w:r w:rsidR="007F2F30">
        <w:rPr>
          <w:rFonts w:hint="eastAsia"/>
          <w:sz w:val="24"/>
          <w:szCs w:val="24"/>
        </w:rPr>
        <w:t>，</w:t>
      </w:r>
      <w:r w:rsidR="007F2F30">
        <w:rPr>
          <w:sz w:val="24"/>
          <w:szCs w:val="24"/>
        </w:rPr>
        <w:t>并与小城律师事务所吴律师确认</w:t>
      </w:r>
      <w:r w:rsidR="007F2F30">
        <w:rPr>
          <w:rFonts w:hint="eastAsia"/>
          <w:sz w:val="24"/>
          <w:szCs w:val="24"/>
        </w:rPr>
        <w:t>，联系方式见下文</w:t>
      </w:r>
      <w:r w:rsidR="00796452" w:rsidRPr="00E82662">
        <w:rPr>
          <w:rFonts w:hint="eastAsia"/>
          <w:sz w:val="24"/>
          <w:szCs w:val="24"/>
        </w:rPr>
        <w:t>。</w:t>
      </w:r>
    </w:p>
    <w:p w14:paraId="2EC2154F" w14:textId="4E330F28" w:rsidR="0058507C" w:rsidRPr="00E82662" w:rsidRDefault="00232DBE" w:rsidP="006B10F2">
      <w:pPr>
        <w:ind w:firstLineChars="200" w:firstLine="482"/>
        <w:rPr>
          <w:sz w:val="24"/>
          <w:szCs w:val="24"/>
        </w:rPr>
      </w:pPr>
      <w:r>
        <w:rPr>
          <w:rFonts w:hint="eastAsia"/>
          <w:b/>
          <w:sz w:val="24"/>
          <w:szCs w:val="24"/>
        </w:rPr>
        <w:t>2</w:t>
      </w:r>
      <w:r>
        <w:rPr>
          <w:rFonts w:hint="eastAsia"/>
          <w:b/>
          <w:sz w:val="24"/>
          <w:szCs w:val="24"/>
        </w:rPr>
        <w:t>．审查阶段</w:t>
      </w:r>
      <w:r>
        <w:rPr>
          <w:rFonts w:hint="eastAsia"/>
          <w:b/>
          <w:sz w:val="24"/>
          <w:szCs w:val="24"/>
        </w:rPr>
        <w:t xml:space="preserve"> </w:t>
      </w:r>
      <w:r w:rsidR="0058507C" w:rsidRPr="00E82662">
        <w:rPr>
          <w:rFonts w:hint="eastAsia"/>
          <w:sz w:val="24"/>
          <w:szCs w:val="24"/>
        </w:rPr>
        <w:t>201</w:t>
      </w:r>
      <w:r w:rsidR="00796452" w:rsidRPr="00E82662">
        <w:rPr>
          <w:rFonts w:hint="eastAsia"/>
          <w:sz w:val="24"/>
          <w:szCs w:val="24"/>
        </w:rPr>
        <w:t>6</w:t>
      </w:r>
      <w:r w:rsidR="0058507C" w:rsidRPr="00E82662">
        <w:rPr>
          <w:rFonts w:hint="eastAsia"/>
          <w:sz w:val="24"/>
          <w:szCs w:val="24"/>
        </w:rPr>
        <w:t>年</w:t>
      </w:r>
      <w:r w:rsidR="007F2F30">
        <w:rPr>
          <w:sz w:val="24"/>
          <w:szCs w:val="24"/>
        </w:rPr>
        <w:t>8</w:t>
      </w:r>
      <w:r w:rsidR="0058507C" w:rsidRPr="00E82662">
        <w:rPr>
          <w:rFonts w:hint="eastAsia"/>
          <w:sz w:val="24"/>
          <w:szCs w:val="24"/>
        </w:rPr>
        <w:t>月中旬前，小城律师事务所完成对立项书的审查工作，初步评选出</w:t>
      </w:r>
      <w:r w:rsidR="00A519F7" w:rsidRPr="00A519F7">
        <w:rPr>
          <w:sz w:val="24"/>
          <w:szCs w:val="24"/>
        </w:rPr>
        <w:t>3</w:t>
      </w:r>
      <w:r w:rsidR="0058507C" w:rsidRPr="00E82662">
        <w:rPr>
          <w:rFonts w:hint="eastAsia"/>
          <w:sz w:val="24"/>
          <w:szCs w:val="24"/>
        </w:rPr>
        <w:t>个最具公益诉讼价值的方案（实际通过</w:t>
      </w:r>
      <w:r w:rsidR="00796452" w:rsidRPr="00E82662">
        <w:rPr>
          <w:rFonts w:hint="eastAsia"/>
          <w:sz w:val="24"/>
          <w:szCs w:val="24"/>
        </w:rPr>
        <w:t>的</w:t>
      </w:r>
      <w:r w:rsidR="0058507C" w:rsidRPr="00E82662">
        <w:rPr>
          <w:rFonts w:hint="eastAsia"/>
          <w:sz w:val="24"/>
          <w:szCs w:val="24"/>
        </w:rPr>
        <w:t>立项数量可根据申报情况予以增加），并指派律所的专人予以辅导。每个方案给予最高</w:t>
      </w:r>
      <w:r w:rsidR="0058507C" w:rsidRPr="00E82662">
        <w:rPr>
          <w:rFonts w:hint="eastAsia"/>
          <w:sz w:val="24"/>
          <w:szCs w:val="24"/>
        </w:rPr>
        <w:t>1000</w:t>
      </w:r>
      <w:r w:rsidR="0058507C" w:rsidRPr="00E82662">
        <w:rPr>
          <w:rFonts w:hint="eastAsia"/>
          <w:sz w:val="24"/>
          <w:szCs w:val="24"/>
        </w:rPr>
        <w:t>元的交通费和诉讼费支持，实报实销。</w:t>
      </w:r>
    </w:p>
    <w:p w14:paraId="66B83FEE" w14:textId="3941AA93" w:rsidR="0058507C" w:rsidRPr="00E82662" w:rsidRDefault="00232DBE" w:rsidP="006B10F2">
      <w:pPr>
        <w:ind w:firstLineChars="200" w:firstLine="482"/>
        <w:rPr>
          <w:sz w:val="24"/>
          <w:szCs w:val="24"/>
        </w:rPr>
      </w:pPr>
      <w:r>
        <w:rPr>
          <w:rFonts w:hint="eastAsia"/>
          <w:b/>
          <w:sz w:val="24"/>
          <w:szCs w:val="24"/>
        </w:rPr>
        <w:t>3</w:t>
      </w:r>
      <w:r>
        <w:rPr>
          <w:rFonts w:hint="eastAsia"/>
          <w:b/>
          <w:sz w:val="24"/>
          <w:szCs w:val="24"/>
        </w:rPr>
        <w:t>．</w:t>
      </w:r>
      <w:r w:rsidRPr="00232DBE">
        <w:rPr>
          <w:rFonts w:hint="eastAsia"/>
          <w:b/>
          <w:sz w:val="24"/>
          <w:szCs w:val="24"/>
        </w:rPr>
        <w:t>诉讼阶段</w:t>
      </w:r>
      <w:r w:rsidR="00433A83">
        <w:rPr>
          <w:rFonts w:hint="eastAsia"/>
          <w:b/>
          <w:sz w:val="24"/>
          <w:szCs w:val="24"/>
        </w:rPr>
        <w:t xml:space="preserve"> </w:t>
      </w:r>
      <w:r w:rsidR="00433A83">
        <w:rPr>
          <w:rFonts w:hint="eastAsia"/>
          <w:sz w:val="24"/>
          <w:szCs w:val="24"/>
        </w:rPr>
        <w:t>审查结束后，通过审查的团队可在立项阶段或在此阶段</w:t>
      </w:r>
      <w:r w:rsidR="00433A83" w:rsidRPr="00433A83">
        <w:rPr>
          <w:rFonts w:hint="eastAsia"/>
          <w:sz w:val="24"/>
          <w:szCs w:val="24"/>
        </w:rPr>
        <w:t>到人民法院进行立案。在诉讼进行过程中，小城律师事务所将安排专职律师进行指导，</w:t>
      </w:r>
      <w:r w:rsidR="00433A83" w:rsidRPr="00E82662">
        <w:rPr>
          <w:sz w:val="24"/>
          <w:szCs w:val="24"/>
        </w:rPr>
        <w:t xml:space="preserve"> </w:t>
      </w:r>
    </w:p>
    <w:p w14:paraId="4A9460F9" w14:textId="4744E1DB" w:rsidR="00E82662" w:rsidRPr="00E82662" w:rsidRDefault="00232DBE" w:rsidP="006B10F2">
      <w:pPr>
        <w:ind w:firstLineChars="200" w:firstLine="482"/>
        <w:rPr>
          <w:sz w:val="24"/>
          <w:szCs w:val="24"/>
        </w:rPr>
      </w:pPr>
      <w:r>
        <w:rPr>
          <w:rFonts w:hint="eastAsia"/>
          <w:b/>
          <w:sz w:val="24"/>
          <w:szCs w:val="24"/>
        </w:rPr>
        <w:t>4</w:t>
      </w:r>
      <w:r>
        <w:rPr>
          <w:rFonts w:hint="eastAsia"/>
          <w:b/>
          <w:sz w:val="24"/>
          <w:szCs w:val="24"/>
        </w:rPr>
        <w:t>．评定阶段</w:t>
      </w:r>
      <w:r>
        <w:rPr>
          <w:rFonts w:hint="eastAsia"/>
          <w:b/>
          <w:sz w:val="24"/>
          <w:szCs w:val="24"/>
        </w:rPr>
        <w:t xml:space="preserve"> </w:t>
      </w:r>
      <w:r w:rsidR="0058507C" w:rsidRPr="00E82662">
        <w:rPr>
          <w:rFonts w:hint="eastAsia"/>
          <w:sz w:val="24"/>
          <w:szCs w:val="24"/>
        </w:rPr>
        <w:t>201</w:t>
      </w:r>
      <w:r w:rsidR="00796452" w:rsidRPr="00E82662">
        <w:rPr>
          <w:rFonts w:hint="eastAsia"/>
          <w:sz w:val="24"/>
          <w:szCs w:val="24"/>
        </w:rPr>
        <w:t>6</w:t>
      </w:r>
      <w:r w:rsidR="00A519F7">
        <w:rPr>
          <w:rFonts w:hint="eastAsia"/>
          <w:sz w:val="24"/>
          <w:szCs w:val="24"/>
        </w:rPr>
        <w:t>年</w:t>
      </w:r>
      <w:r w:rsidR="0058507C" w:rsidRPr="00E82662">
        <w:rPr>
          <w:rFonts w:hint="eastAsia"/>
          <w:sz w:val="24"/>
          <w:szCs w:val="24"/>
        </w:rPr>
        <w:t>1</w:t>
      </w:r>
      <w:r w:rsidR="00433A83">
        <w:rPr>
          <w:sz w:val="24"/>
          <w:szCs w:val="24"/>
        </w:rPr>
        <w:t>2</w:t>
      </w:r>
      <w:r w:rsidR="0058507C" w:rsidRPr="00E82662">
        <w:rPr>
          <w:rFonts w:hint="eastAsia"/>
          <w:sz w:val="24"/>
          <w:szCs w:val="24"/>
        </w:rPr>
        <w:t>月</w:t>
      </w:r>
      <w:r w:rsidR="00433A83">
        <w:rPr>
          <w:rFonts w:hint="eastAsia"/>
          <w:sz w:val="24"/>
          <w:szCs w:val="24"/>
        </w:rPr>
        <w:t>底前</w:t>
      </w:r>
      <w:r w:rsidR="0058507C" w:rsidRPr="00E82662">
        <w:rPr>
          <w:rFonts w:hint="eastAsia"/>
          <w:sz w:val="24"/>
          <w:szCs w:val="24"/>
        </w:rPr>
        <w:t>，</w:t>
      </w:r>
      <w:r w:rsidR="00E82662" w:rsidRPr="00E82662">
        <w:rPr>
          <w:rFonts w:hint="eastAsia"/>
          <w:sz w:val="24"/>
          <w:szCs w:val="24"/>
        </w:rPr>
        <w:t>申请团队应当上交全部案卷材料（包括起诉状</w:t>
      </w:r>
      <w:r w:rsidR="00A519F7">
        <w:rPr>
          <w:rFonts w:hint="eastAsia"/>
          <w:sz w:val="24"/>
          <w:szCs w:val="24"/>
        </w:rPr>
        <w:t>、</w:t>
      </w:r>
      <w:r w:rsidR="00E82662" w:rsidRPr="00E82662">
        <w:rPr>
          <w:rFonts w:hint="eastAsia"/>
          <w:sz w:val="24"/>
          <w:szCs w:val="24"/>
        </w:rPr>
        <w:t>代理词</w:t>
      </w:r>
      <w:r w:rsidR="00A519F7">
        <w:rPr>
          <w:rFonts w:hint="eastAsia"/>
          <w:sz w:val="24"/>
          <w:szCs w:val="24"/>
        </w:rPr>
        <w:t>、</w:t>
      </w:r>
      <w:r w:rsidR="00E82662" w:rsidRPr="00E82662">
        <w:rPr>
          <w:rFonts w:hint="eastAsia"/>
          <w:sz w:val="24"/>
          <w:szCs w:val="24"/>
        </w:rPr>
        <w:t>证据材料</w:t>
      </w:r>
      <w:r w:rsidR="00A519F7">
        <w:rPr>
          <w:rFonts w:hint="eastAsia"/>
          <w:sz w:val="24"/>
          <w:szCs w:val="24"/>
        </w:rPr>
        <w:t>等</w:t>
      </w:r>
      <w:r w:rsidR="00E82662" w:rsidRPr="00E82662">
        <w:rPr>
          <w:rFonts w:hint="eastAsia"/>
          <w:sz w:val="24"/>
          <w:szCs w:val="24"/>
        </w:rPr>
        <w:t>），</w:t>
      </w:r>
      <w:r w:rsidR="0058507C" w:rsidRPr="00E82662">
        <w:rPr>
          <w:rFonts w:hint="eastAsia"/>
          <w:sz w:val="24"/>
          <w:szCs w:val="24"/>
        </w:rPr>
        <w:t>填写奖学金申请书（请见附件</w:t>
      </w:r>
      <w:r w:rsidR="0058507C" w:rsidRPr="00E82662">
        <w:rPr>
          <w:rFonts w:hint="eastAsia"/>
          <w:sz w:val="24"/>
          <w:szCs w:val="24"/>
        </w:rPr>
        <w:t>2</w:t>
      </w:r>
      <w:r w:rsidR="0058507C" w:rsidRPr="00E82662">
        <w:rPr>
          <w:rFonts w:hint="eastAsia"/>
          <w:sz w:val="24"/>
          <w:szCs w:val="24"/>
        </w:rPr>
        <w:t>）</w:t>
      </w:r>
      <w:r w:rsidR="00433A83">
        <w:rPr>
          <w:rFonts w:hint="eastAsia"/>
          <w:sz w:val="24"/>
          <w:szCs w:val="24"/>
        </w:rPr>
        <w:t>。</w:t>
      </w:r>
      <w:r w:rsidR="00433A83" w:rsidRPr="00433A83">
        <w:rPr>
          <w:rFonts w:hint="eastAsia"/>
          <w:sz w:val="24"/>
          <w:szCs w:val="24"/>
        </w:rPr>
        <w:t>将奖学金申请书发送至小城律师事务所邮箱</w:t>
      </w:r>
      <w:r w:rsidR="00433A83">
        <w:rPr>
          <w:rFonts w:hint="eastAsia"/>
          <w:sz w:val="24"/>
          <w:szCs w:val="24"/>
        </w:rPr>
        <w:t>，并将纸质版材料上交至苏州大学王健法学院冯嘉老师处。</w:t>
      </w:r>
    </w:p>
    <w:p w14:paraId="20934C28" w14:textId="13CB12F4" w:rsidR="00433A83" w:rsidRPr="00433A83" w:rsidRDefault="00433A83" w:rsidP="006B10F2">
      <w:pPr>
        <w:spacing w:beforeLines="50" w:before="156" w:afterLines="50" w:after="156"/>
        <w:ind w:firstLineChars="200" w:firstLine="482"/>
        <w:rPr>
          <w:b/>
          <w:sz w:val="24"/>
          <w:szCs w:val="24"/>
        </w:rPr>
      </w:pPr>
      <w:r w:rsidRPr="00433A83">
        <w:rPr>
          <w:b/>
          <w:sz w:val="24"/>
          <w:szCs w:val="24"/>
        </w:rPr>
        <w:t>四</w:t>
      </w:r>
      <w:r w:rsidRPr="00433A83">
        <w:rPr>
          <w:rFonts w:hint="eastAsia"/>
          <w:b/>
          <w:sz w:val="24"/>
          <w:szCs w:val="24"/>
        </w:rPr>
        <w:t>、</w:t>
      </w:r>
      <w:r w:rsidRPr="00433A83">
        <w:rPr>
          <w:b/>
          <w:sz w:val="24"/>
          <w:szCs w:val="24"/>
        </w:rPr>
        <w:t>奖项说明</w:t>
      </w:r>
    </w:p>
    <w:p w14:paraId="70A2E0B2" w14:textId="0A46C07F" w:rsidR="00433A83" w:rsidRDefault="00433A83" w:rsidP="006B10F2">
      <w:pPr>
        <w:ind w:firstLineChars="200" w:firstLine="480"/>
        <w:rPr>
          <w:sz w:val="24"/>
          <w:szCs w:val="24"/>
        </w:rPr>
      </w:pPr>
      <w:r w:rsidRPr="00E82662">
        <w:rPr>
          <w:rFonts w:hint="eastAsia"/>
          <w:sz w:val="24"/>
          <w:szCs w:val="24"/>
        </w:rPr>
        <w:t>凡进入一审程序的项目，无论结果输赢，以及最终未能立案但经小城律师事务所评估具有较高公益价值与法治前瞻性的项目，均有资格参与小城律师事务所提供的奖学金的评选。上海小城律师事务所奖学金评委会组织评选出最有社会公益价值的</w:t>
      </w:r>
      <w:r>
        <w:rPr>
          <w:rFonts w:hint="eastAsia"/>
          <w:sz w:val="24"/>
          <w:szCs w:val="24"/>
        </w:rPr>
        <w:t>一</w:t>
      </w:r>
      <w:r w:rsidRPr="00E82662">
        <w:rPr>
          <w:rFonts w:hint="eastAsia"/>
          <w:sz w:val="24"/>
          <w:szCs w:val="24"/>
        </w:rPr>
        <w:t>个团队，并颁发奖学金和</w:t>
      </w:r>
      <w:r>
        <w:rPr>
          <w:rFonts w:hint="eastAsia"/>
          <w:sz w:val="24"/>
          <w:szCs w:val="24"/>
        </w:rPr>
        <w:t>获奖</w:t>
      </w:r>
      <w:r w:rsidRPr="00E82662">
        <w:rPr>
          <w:rFonts w:hint="eastAsia"/>
          <w:sz w:val="24"/>
          <w:szCs w:val="24"/>
        </w:rPr>
        <w:t>证书</w:t>
      </w:r>
      <w:r>
        <w:rPr>
          <w:rFonts w:hint="eastAsia"/>
          <w:sz w:val="24"/>
          <w:szCs w:val="24"/>
        </w:rPr>
        <w:t>，</w:t>
      </w:r>
      <w:r w:rsidR="006B10F2">
        <w:rPr>
          <w:rFonts w:hint="eastAsia"/>
          <w:sz w:val="24"/>
          <w:szCs w:val="24"/>
        </w:rPr>
        <w:t>其他参赛团队也会得到相应的奖励。对表现优秀的个人将提供优厚的工作机会。</w:t>
      </w:r>
    </w:p>
    <w:p w14:paraId="4C65A095" w14:textId="79E26E1C" w:rsidR="00F52FEA" w:rsidRPr="00E82662" w:rsidRDefault="00433A83" w:rsidP="006B10F2">
      <w:pPr>
        <w:spacing w:beforeLines="50" w:before="156" w:afterLines="50" w:after="156"/>
        <w:ind w:firstLineChars="200" w:firstLine="482"/>
        <w:rPr>
          <w:b/>
          <w:sz w:val="24"/>
          <w:szCs w:val="24"/>
        </w:rPr>
      </w:pPr>
      <w:r>
        <w:rPr>
          <w:rFonts w:hint="eastAsia"/>
          <w:b/>
          <w:sz w:val="24"/>
          <w:szCs w:val="24"/>
        </w:rPr>
        <w:t>五</w:t>
      </w:r>
      <w:r w:rsidR="00E82662" w:rsidRPr="00E82662">
        <w:rPr>
          <w:rFonts w:hint="eastAsia"/>
          <w:b/>
          <w:sz w:val="24"/>
          <w:szCs w:val="24"/>
        </w:rPr>
        <w:t>、报名联系方式</w:t>
      </w:r>
    </w:p>
    <w:p w14:paraId="6D1CF526" w14:textId="1BD4DA4E" w:rsidR="00E82662" w:rsidRDefault="00E82662" w:rsidP="006B10F2">
      <w:pPr>
        <w:ind w:firstLineChars="200" w:firstLine="480"/>
        <w:rPr>
          <w:sz w:val="24"/>
          <w:szCs w:val="24"/>
        </w:rPr>
      </w:pPr>
      <w:r w:rsidRPr="00E82662">
        <w:rPr>
          <w:rFonts w:hint="eastAsia"/>
          <w:sz w:val="24"/>
          <w:szCs w:val="24"/>
        </w:rPr>
        <w:t>建设法治国家，构建和谐社会是所有国人的梦想，它的实现离不开广大青年学子对法律的信仰</w:t>
      </w:r>
      <w:r w:rsidR="005C4A42">
        <w:rPr>
          <w:rFonts w:hint="eastAsia"/>
          <w:sz w:val="24"/>
          <w:szCs w:val="24"/>
        </w:rPr>
        <w:t>和</w:t>
      </w:r>
      <w:r w:rsidRPr="00E82662">
        <w:rPr>
          <w:rFonts w:hint="eastAsia"/>
          <w:sz w:val="24"/>
          <w:szCs w:val="24"/>
        </w:rPr>
        <w:t>对法治的践行，青年是一个国家继往开来的希望。</w:t>
      </w:r>
      <w:r>
        <w:rPr>
          <w:rFonts w:hint="eastAsia"/>
          <w:sz w:val="24"/>
          <w:szCs w:val="24"/>
        </w:rPr>
        <w:t>我们期待你的参与</w:t>
      </w:r>
      <w:r w:rsidR="00232DBE">
        <w:rPr>
          <w:rFonts w:hint="eastAsia"/>
          <w:sz w:val="24"/>
          <w:szCs w:val="24"/>
        </w:rPr>
        <w:t>，</w:t>
      </w:r>
      <w:r w:rsidR="005C4A42">
        <w:rPr>
          <w:rFonts w:hint="eastAsia"/>
          <w:sz w:val="24"/>
          <w:szCs w:val="24"/>
        </w:rPr>
        <w:t>报名</w:t>
      </w:r>
      <w:r w:rsidR="00433A83">
        <w:rPr>
          <w:rFonts w:hint="eastAsia"/>
          <w:sz w:val="24"/>
          <w:szCs w:val="24"/>
        </w:rPr>
        <w:t>时间</w:t>
      </w:r>
      <w:r w:rsidR="005C4A42">
        <w:rPr>
          <w:rFonts w:hint="eastAsia"/>
          <w:sz w:val="24"/>
          <w:szCs w:val="24"/>
        </w:rPr>
        <w:t>：</w:t>
      </w:r>
      <w:r w:rsidR="00433A83">
        <w:rPr>
          <w:rFonts w:hint="eastAsia"/>
          <w:sz w:val="24"/>
          <w:szCs w:val="24"/>
        </w:rPr>
        <w:t>即日起至</w:t>
      </w:r>
      <w:r w:rsidR="005C4A42">
        <w:rPr>
          <w:rFonts w:hint="eastAsia"/>
          <w:sz w:val="24"/>
          <w:szCs w:val="24"/>
        </w:rPr>
        <w:t>2016</w:t>
      </w:r>
      <w:r w:rsidR="005C4A42">
        <w:rPr>
          <w:rFonts w:hint="eastAsia"/>
          <w:sz w:val="24"/>
          <w:szCs w:val="24"/>
        </w:rPr>
        <w:t>年</w:t>
      </w:r>
      <w:r w:rsidR="00433A83">
        <w:rPr>
          <w:sz w:val="24"/>
          <w:szCs w:val="24"/>
        </w:rPr>
        <w:t>5</w:t>
      </w:r>
      <w:r w:rsidR="005C4A42">
        <w:rPr>
          <w:rFonts w:hint="eastAsia"/>
          <w:sz w:val="24"/>
          <w:szCs w:val="24"/>
        </w:rPr>
        <w:t>月</w:t>
      </w:r>
      <w:r w:rsidR="00433A83">
        <w:rPr>
          <w:rFonts w:hint="eastAsia"/>
          <w:sz w:val="24"/>
          <w:szCs w:val="24"/>
        </w:rPr>
        <w:t>31</w:t>
      </w:r>
      <w:r w:rsidR="005C4A42">
        <w:rPr>
          <w:rFonts w:hint="eastAsia"/>
          <w:sz w:val="24"/>
          <w:szCs w:val="24"/>
        </w:rPr>
        <w:t>日</w:t>
      </w:r>
      <w:r w:rsidR="00433A83">
        <w:rPr>
          <w:rFonts w:hint="eastAsia"/>
          <w:sz w:val="24"/>
          <w:szCs w:val="24"/>
        </w:rPr>
        <w:t>。</w:t>
      </w:r>
    </w:p>
    <w:p w14:paraId="487B90E9" w14:textId="16558B52" w:rsidR="00E82662" w:rsidRPr="00E82662" w:rsidRDefault="00E82662" w:rsidP="006B10F2">
      <w:pPr>
        <w:ind w:firstLineChars="200" w:firstLine="480"/>
        <w:rPr>
          <w:sz w:val="24"/>
          <w:szCs w:val="24"/>
          <w:u w:val="single"/>
        </w:rPr>
      </w:pPr>
      <w:r w:rsidRPr="00E82662">
        <w:rPr>
          <w:rFonts w:hint="eastAsia"/>
          <w:sz w:val="24"/>
          <w:szCs w:val="24"/>
        </w:rPr>
        <w:t>邮</w:t>
      </w:r>
      <w:r w:rsidR="00A519F7">
        <w:rPr>
          <w:rFonts w:hint="eastAsia"/>
          <w:sz w:val="24"/>
          <w:szCs w:val="24"/>
        </w:rPr>
        <w:t xml:space="preserve">  </w:t>
      </w:r>
      <w:r w:rsidRPr="00E82662">
        <w:rPr>
          <w:rFonts w:hint="eastAsia"/>
          <w:sz w:val="24"/>
          <w:szCs w:val="24"/>
        </w:rPr>
        <w:t>箱：</w:t>
      </w:r>
      <w:r w:rsidR="00A519F7" w:rsidRPr="00A519F7">
        <w:rPr>
          <w:sz w:val="24"/>
          <w:szCs w:val="24"/>
        </w:rPr>
        <w:t>1175108705@qq.com</w:t>
      </w:r>
      <w:r w:rsidRPr="00A519F7">
        <w:rPr>
          <w:rFonts w:hint="eastAsia"/>
          <w:sz w:val="24"/>
          <w:szCs w:val="24"/>
        </w:rPr>
        <w:t xml:space="preserve">    </w:t>
      </w:r>
    </w:p>
    <w:p w14:paraId="30BDD683" w14:textId="6F72ACA7" w:rsidR="00E82662" w:rsidRPr="00E82662" w:rsidRDefault="00E82662" w:rsidP="006B10F2">
      <w:pPr>
        <w:ind w:firstLineChars="200" w:firstLine="480"/>
        <w:rPr>
          <w:sz w:val="24"/>
          <w:szCs w:val="24"/>
          <w:u w:val="single"/>
        </w:rPr>
      </w:pPr>
      <w:r w:rsidRPr="00E82662">
        <w:rPr>
          <w:rFonts w:hint="eastAsia"/>
          <w:sz w:val="24"/>
          <w:szCs w:val="24"/>
        </w:rPr>
        <w:t>联系人：</w:t>
      </w:r>
      <w:r w:rsidR="00A519F7" w:rsidRPr="00A519F7">
        <w:rPr>
          <w:rFonts w:hint="eastAsia"/>
          <w:sz w:val="24"/>
          <w:szCs w:val="24"/>
        </w:rPr>
        <w:t>吴雪峰</w:t>
      </w:r>
      <w:r w:rsidR="00A519F7" w:rsidRPr="00A519F7">
        <w:rPr>
          <w:rFonts w:hint="eastAsia"/>
          <w:sz w:val="24"/>
          <w:szCs w:val="24"/>
        </w:rPr>
        <w:t xml:space="preserve"> </w:t>
      </w:r>
      <w:r w:rsidR="00A519F7" w:rsidRPr="00A519F7">
        <w:rPr>
          <w:rFonts w:hint="eastAsia"/>
          <w:sz w:val="24"/>
          <w:szCs w:val="24"/>
        </w:rPr>
        <w:t>律师</w:t>
      </w:r>
    </w:p>
    <w:p w14:paraId="5C8C47E7" w14:textId="77777777" w:rsidR="006B10F2" w:rsidRDefault="00E82662" w:rsidP="006B10F2">
      <w:pPr>
        <w:ind w:firstLineChars="200" w:firstLine="480"/>
        <w:rPr>
          <w:sz w:val="24"/>
          <w:szCs w:val="24"/>
        </w:rPr>
      </w:pPr>
      <w:r w:rsidRPr="00E82662">
        <w:rPr>
          <w:rFonts w:hint="eastAsia"/>
          <w:sz w:val="24"/>
          <w:szCs w:val="24"/>
        </w:rPr>
        <w:t>电</w:t>
      </w:r>
      <w:r w:rsidR="00C570C7">
        <w:rPr>
          <w:rFonts w:hint="eastAsia"/>
          <w:sz w:val="24"/>
          <w:szCs w:val="24"/>
        </w:rPr>
        <w:t xml:space="preserve">  </w:t>
      </w:r>
      <w:r w:rsidRPr="00E82662">
        <w:rPr>
          <w:rFonts w:hint="eastAsia"/>
          <w:sz w:val="24"/>
          <w:szCs w:val="24"/>
        </w:rPr>
        <w:t>话：</w:t>
      </w:r>
      <w:r w:rsidR="00C570C7">
        <w:rPr>
          <w:rFonts w:hint="eastAsia"/>
          <w:sz w:val="24"/>
          <w:szCs w:val="24"/>
        </w:rPr>
        <w:t>13912783312</w:t>
      </w:r>
    </w:p>
    <w:p w14:paraId="084F16E1" w14:textId="2258B1C4" w:rsidR="00C076BA" w:rsidRDefault="00C076BA" w:rsidP="00C076BA">
      <w:pPr>
        <w:ind w:firstLineChars="200" w:firstLine="480"/>
        <w:rPr>
          <w:sz w:val="24"/>
          <w:szCs w:val="24"/>
        </w:rPr>
      </w:pPr>
      <w:r>
        <w:rPr>
          <w:sz w:val="24"/>
          <w:szCs w:val="24"/>
        </w:rPr>
        <w:t>上海小城律师事务所与苏州大学王健法学院计划于</w:t>
      </w:r>
      <w:r>
        <w:rPr>
          <w:rFonts w:hint="eastAsia"/>
          <w:sz w:val="24"/>
          <w:szCs w:val="24"/>
        </w:rPr>
        <w:t>2016</w:t>
      </w:r>
      <w:r>
        <w:rPr>
          <w:rFonts w:hint="eastAsia"/>
          <w:sz w:val="24"/>
          <w:szCs w:val="24"/>
        </w:rPr>
        <w:t>年</w:t>
      </w:r>
      <w:r>
        <w:rPr>
          <w:rFonts w:hint="eastAsia"/>
          <w:sz w:val="24"/>
          <w:szCs w:val="24"/>
        </w:rPr>
        <w:t>3</w:t>
      </w:r>
      <w:r>
        <w:rPr>
          <w:rFonts w:hint="eastAsia"/>
          <w:sz w:val="24"/>
          <w:szCs w:val="24"/>
        </w:rPr>
        <w:t>月下旬召开一次关于此次大赛的推介会，由小城律所的律师和往届参与大赛的华政同学介绍大赛详细情况和比赛经验与心得。推介会时间和地点请注意关注相关通知。</w:t>
      </w:r>
    </w:p>
    <w:p w14:paraId="15499579" w14:textId="77777777" w:rsidR="00F52FEA" w:rsidRPr="00232DBE" w:rsidRDefault="00F52FEA" w:rsidP="006B10F2">
      <w:pPr>
        <w:ind w:firstLineChars="200" w:firstLine="480"/>
        <w:rPr>
          <w:sz w:val="24"/>
          <w:szCs w:val="24"/>
        </w:rPr>
      </w:pPr>
    </w:p>
    <w:p w14:paraId="42F7F622" w14:textId="14D6FBC0" w:rsidR="00F52FEA" w:rsidRPr="00232DBE" w:rsidRDefault="00232DBE" w:rsidP="006B10F2">
      <w:pPr>
        <w:ind w:firstLineChars="200" w:firstLine="480"/>
        <w:rPr>
          <w:sz w:val="24"/>
          <w:szCs w:val="24"/>
        </w:rPr>
      </w:pPr>
      <w:r w:rsidRPr="00232DBE">
        <w:rPr>
          <w:rFonts w:hint="eastAsia"/>
          <w:sz w:val="24"/>
          <w:szCs w:val="24"/>
        </w:rPr>
        <w:t xml:space="preserve">                                   </w:t>
      </w:r>
      <w:r w:rsidRPr="00232DBE">
        <w:rPr>
          <w:rFonts w:hint="eastAsia"/>
          <w:sz w:val="24"/>
          <w:szCs w:val="24"/>
        </w:rPr>
        <w:t>小城公益之星创意诉讼大赛组委会</w:t>
      </w:r>
    </w:p>
    <w:p w14:paraId="3DAA5284" w14:textId="7FC33B5D" w:rsidR="00F52FEA" w:rsidRPr="00232DBE" w:rsidRDefault="00232DBE" w:rsidP="006B10F2">
      <w:pPr>
        <w:ind w:firstLineChars="200" w:firstLine="480"/>
        <w:rPr>
          <w:sz w:val="24"/>
          <w:szCs w:val="24"/>
        </w:rPr>
      </w:pPr>
      <w:r w:rsidRPr="00232DBE">
        <w:rPr>
          <w:rFonts w:hint="eastAsia"/>
          <w:sz w:val="24"/>
          <w:szCs w:val="24"/>
        </w:rPr>
        <w:t xml:space="preserve">                                           </w:t>
      </w:r>
      <w:r w:rsidR="006D27D4">
        <w:rPr>
          <w:rFonts w:hint="eastAsia"/>
          <w:sz w:val="24"/>
          <w:szCs w:val="24"/>
        </w:rPr>
        <w:t>二○一六年三月</w:t>
      </w:r>
      <w:bookmarkStart w:id="0" w:name="_GoBack"/>
      <w:bookmarkEnd w:id="0"/>
    </w:p>
    <w:p w14:paraId="35A3EAC5" w14:textId="4530FC12" w:rsidR="009A0606" w:rsidRDefault="009A0606">
      <w:pPr>
        <w:widowControl/>
        <w:jc w:val="left"/>
        <w:rPr>
          <w:sz w:val="24"/>
          <w:szCs w:val="24"/>
        </w:rPr>
      </w:pPr>
      <w:r>
        <w:rPr>
          <w:sz w:val="24"/>
          <w:szCs w:val="24"/>
        </w:rPr>
        <w:br w:type="page"/>
      </w:r>
    </w:p>
    <w:p w14:paraId="03431802" w14:textId="2585C0FE" w:rsidR="00232DBE" w:rsidRPr="009A0606" w:rsidRDefault="009A0606" w:rsidP="009A0606">
      <w:pPr>
        <w:rPr>
          <w:b/>
          <w:sz w:val="24"/>
        </w:rPr>
      </w:pPr>
      <w:r w:rsidRPr="009A0606">
        <w:rPr>
          <w:rFonts w:hint="eastAsia"/>
          <w:b/>
          <w:sz w:val="24"/>
        </w:rPr>
        <w:lastRenderedPageBreak/>
        <w:t>附件</w:t>
      </w:r>
      <w:r w:rsidRPr="009A0606">
        <w:rPr>
          <w:rFonts w:hint="eastAsia"/>
          <w:b/>
          <w:sz w:val="24"/>
        </w:rPr>
        <w:t>1</w:t>
      </w:r>
    </w:p>
    <w:p w14:paraId="17498BEB" w14:textId="0330C3B4" w:rsidR="009A0606" w:rsidRPr="00DB5194" w:rsidRDefault="009A0606" w:rsidP="009A0606">
      <w:pPr>
        <w:autoSpaceDE w:val="0"/>
        <w:autoSpaceDN w:val="0"/>
        <w:adjustRightInd w:val="0"/>
        <w:jc w:val="center"/>
        <w:rPr>
          <w:rFonts w:ascii="微软雅黑" w:eastAsia="微软雅黑" w:hAnsi="微软雅黑"/>
          <w:bCs/>
          <w:kern w:val="0"/>
          <w:sz w:val="28"/>
          <w:szCs w:val="32"/>
        </w:rPr>
      </w:pPr>
      <w:r w:rsidRPr="00DB5194">
        <w:rPr>
          <w:rFonts w:ascii="微软雅黑" w:eastAsia="微软雅黑" w:hAnsi="微软雅黑" w:cs="宋体" w:hint="eastAsia"/>
          <w:bCs/>
          <w:kern w:val="0"/>
          <w:sz w:val="28"/>
          <w:szCs w:val="32"/>
          <w:lang w:val="zh-CN"/>
        </w:rPr>
        <w:t>“小城公益之星”奖学金项目立项申请书</w:t>
      </w:r>
    </w:p>
    <w:tbl>
      <w:tblPr>
        <w:tblW w:w="0" w:type="auto"/>
        <w:tblInd w:w="-144" w:type="dxa"/>
        <w:tblLayout w:type="fixed"/>
        <w:tblLook w:val="0000" w:firstRow="0" w:lastRow="0" w:firstColumn="0" w:lastColumn="0" w:noHBand="0" w:noVBand="0"/>
      </w:tblPr>
      <w:tblGrid>
        <w:gridCol w:w="1440"/>
        <w:gridCol w:w="1080"/>
        <w:gridCol w:w="1080"/>
        <w:gridCol w:w="1080"/>
        <w:gridCol w:w="1080"/>
        <w:gridCol w:w="1440"/>
        <w:gridCol w:w="2160"/>
      </w:tblGrid>
      <w:tr w:rsidR="009A0606" w14:paraId="3848F49A" w14:textId="77777777" w:rsidTr="009A0606">
        <w:trPr>
          <w:trHeight w:val="448"/>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898052" w14:textId="77777777" w:rsidR="009A0606" w:rsidRDefault="009A0606" w:rsidP="009A0606">
            <w:pPr>
              <w:autoSpaceDE w:val="0"/>
              <w:autoSpaceDN w:val="0"/>
              <w:adjustRightInd w:val="0"/>
              <w:jc w:val="center"/>
              <w:rPr>
                <w:rFonts w:ascii="宋体" w:cs="宋体"/>
                <w:kern w:val="0"/>
                <w:sz w:val="22"/>
                <w:lang w:val="zh-CN"/>
              </w:rPr>
            </w:pPr>
            <w:r>
              <w:rPr>
                <w:rFonts w:ascii="宋体" w:cs="宋体" w:hint="eastAsia"/>
                <w:b/>
                <w:bCs/>
                <w:kern w:val="0"/>
                <w:szCs w:val="21"/>
                <w:lang w:val="zh-CN"/>
              </w:rPr>
              <w:t>团队名称</w:t>
            </w:r>
          </w:p>
        </w:tc>
        <w:tc>
          <w:tcPr>
            <w:tcW w:w="792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650CD4B4" w14:textId="77777777" w:rsidR="009A0606" w:rsidRDefault="009A0606" w:rsidP="009A0606">
            <w:pPr>
              <w:autoSpaceDE w:val="0"/>
              <w:autoSpaceDN w:val="0"/>
              <w:adjustRightInd w:val="0"/>
              <w:jc w:val="center"/>
              <w:rPr>
                <w:rFonts w:ascii="宋体" w:cs="宋体"/>
                <w:kern w:val="0"/>
                <w:sz w:val="22"/>
                <w:lang w:val="zh-CN"/>
              </w:rPr>
            </w:pPr>
          </w:p>
        </w:tc>
      </w:tr>
      <w:tr w:rsidR="009A0606" w:rsidRPr="009A0606" w14:paraId="1036C948" w14:textId="77777777" w:rsidTr="009A0606">
        <w:trPr>
          <w:trHeight w:val="467"/>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DC9168" w14:textId="77777777" w:rsidR="009A0606" w:rsidRPr="009A0606" w:rsidRDefault="009A0606" w:rsidP="009A0606">
            <w:pPr>
              <w:autoSpaceDE w:val="0"/>
              <w:autoSpaceDN w:val="0"/>
              <w:adjustRightInd w:val="0"/>
              <w:jc w:val="center"/>
              <w:rPr>
                <w:rFonts w:ascii="宋体" w:cs="宋体"/>
                <w:b/>
                <w:bCs/>
                <w:kern w:val="0"/>
                <w:szCs w:val="21"/>
                <w:lang w:val="zh-CN"/>
              </w:rPr>
            </w:pPr>
            <w:r>
              <w:rPr>
                <w:rFonts w:ascii="宋体" w:cs="宋体" w:hint="eastAsia"/>
                <w:b/>
                <w:bCs/>
                <w:kern w:val="0"/>
                <w:szCs w:val="21"/>
                <w:lang w:val="zh-CN"/>
              </w:rPr>
              <w:t>队员信息</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C33E56" w14:textId="77777777" w:rsidR="009A0606" w:rsidRPr="009A0606" w:rsidRDefault="009A0606" w:rsidP="009A0606">
            <w:pPr>
              <w:autoSpaceDE w:val="0"/>
              <w:autoSpaceDN w:val="0"/>
              <w:adjustRightInd w:val="0"/>
              <w:jc w:val="center"/>
              <w:rPr>
                <w:rFonts w:ascii="宋体" w:cs="宋体"/>
                <w:b/>
                <w:bCs/>
                <w:kern w:val="0"/>
                <w:szCs w:val="21"/>
                <w:lang w:val="zh-CN"/>
              </w:rPr>
            </w:pPr>
            <w:r>
              <w:rPr>
                <w:rFonts w:ascii="宋体" w:cs="宋体" w:hint="eastAsia"/>
                <w:b/>
                <w:bCs/>
                <w:kern w:val="0"/>
                <w:szCs w:val="21"/>
                <w:lang w:val="zh-CN"/>
              </w:rPr>
              <w:t>姓名</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E3B573E" w14:textId="77777777" w:rsidR="009A0606" w:rsidRPr="009A0606" w:rsidRDefault="009A0606" w:rsidP="009A0606">
            <w:pPr>
              <w:autoSpaceDE w:val="0"/>
              <w:autoSpaceDN w:val="0"/>
              <w:adjustRightInd w:val="0"/>
              <w:jc w:val="center"/>
              <w:rPr>
                <w:rFonts w:ascii="宋体" w:cs="宋体"/>
                <w:b/>
                <w:bCs/>
                <w:kern w:val="0"/>
                <w:szCs w:val="21"/>
                <w:lang w:val="zh-CN"/>
              </w:rPr>
            </w:pPr>
            <w:r>
              <w:rPr>
                <w:rFonts w:ascii="宋体" w:cs="宋体" w:hint="eastAsia"/>
                <w:b/>
                <w:bCs/>
                <w:kern w:val="0"/>
                <w:szCs w:val="21"/>
                <w:lang w:val="zh-CN"/>
              </w:rPr>
              <w:t>学院</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8E8B84" w14:textId="26114F87" w:rsidR="009A0606" w:rsidRPr="009A0606" w:rsidRDefault="009A0606" w:rsidP="009A0606">
            <w:pPr>
              <w:autoSpaceDE w:val="0"/>
              <w:autoSpaceDN w:val="0"/>
              <w:adjustRightInd w:val="0"/>
              <w:jc w:val="center"/>
              <w:rPr>
                <w:rFonts w:ascii="宋体" w:cs="宋体"/>
                <w:b/>
                <w:bCs/>
                <w:kern w:val="0"/>
                <w:szCs w:val="21"/>
                <w:lang w:val="zh-CN"/>
              </w:rPr>
            </w:pPr>
            <w:r w:rsidRPr="009A0606">
              <w:rPr>
                <w:rFonts w:ascii="宋体" w:cs="宋体"/>
                <w:b/>
                <w:bCs/>
                <w:kern w:val="0"/>
                <w:szCs w:val="21"/>
                <w:lang w:val="zh-CN"/>
              </w:rPr>
              <w:t>专业</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8AFDF4" w14:textId="77777777" w:rsidR="009A0606" w:rsidRPr="009A0606" w:rsidRDefault="009A0606" w:rsidP="009A0606">
            <w:pPr>
              <w:autoSpaceDE w:val="0"/>
              <w:autoSpaceDN w:val="0"/>
              <w:adjustRightInd w:val="0"/>
              <w:jc w:val="center"/>
              <w:rPr>
                <w:rFonts w:ascii="宋体" w:cs="宋体"/>
                <w:b/>
                <w:bCs/>
                <w:kern w:val="0"/>
                <w:szCs w:val="21"/>
                <w:lang w:val="zh-CN"/>
              </w:rPr>
            </w:pPr>
            <w:r>
              <w:rPr>
                <w:rFonts w:ascii="宋体" w:cs="宋体" w:hint="eastAsia"/>
                <w:b/>
                <w:bCs/>
                <w:kern w:val="0"/>
                <w:szCs w:val="21"/>
                <w:lang w:val="zh-CN"/>
              </w:rPr>
              <w:t>学号</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3D398E" w14:textId="77777777" w:rsidR="009A0606" w:rsidRPr="009A0606" w:rsidRDefault="009A0606" w:rsidP="009A0606">
            <w:pPr>
              <w:autoSpaceDE w:val="0"/>
              <w:autoSpaceDN w:val="0"/>
              <w:adjustRightInd w:val="0"/>
              <w:jc w:val="center"/>
              <w:rPr>
                <w:rFonts w:ascii="宋体" w:cs="宋体"/>
                <w:b/>
                <w:bCs/>
                <w:kern w:val="0"/>
                <w:szCs w:val="21"/>
                <w:lang w:val="zh-CN"/>
              </w:rPr>
            </w:pPr>
            <w:r>
              <w:rPr>
                <w:rFonts w:ascii="宋体" w:cs="宋体" w:hint="eastAsia"/>
                <w:b/>
                <w:bCs/>
                <w:kern w:val="0"/>
                <w:szCs w:val="21"/>
                <w:lang w:val="zh-CN"/>
              </w:rPr>
              <w:t>手机号码</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D5D419" w14:textId="77777777" w:rsidR="009A0606" w:rsidRPr="009A0606" w:rsidRDefault="009A0606" w:rsidP="009A0606">
            <w:pPr>
              <w:autoSpaceDE w:val="0"/>
              <w:autoSpaceDN w:val="0"/>
              <w:adjustRightInd w:val="0"/>
              <w:jc w:val="center"/>
              <w:rPr>
                <w:rFonts w:ascii="宋体" w:cs="宋体"/>
                <w:b/>
                <w:bCs/>
                <w:kern w:val="0"/>
                <w:szCs w:val="21"/>
                <w:lang w:val="zh-CN"/>
              </w:rPr>
            </w:pPr>
            <w:r>
              <w:rPr>
                <w:rFonts w:ascii="宋体" w:cs="宋体" w:hint="eastAsia"/>
                <w:b/>
                <w:bCs/>
                <w:kern w:val="0"/>
                <w:szCs w:val="21"/>
                <w:lang w:val="zh-CN"/>
              </w:rPr>
              <w:t>电子邮箱</w:t>
            </w:r>
          </w:p>
        </w:tc>
      </w:tr>
      <w:tr w:rsidR="009A0606" w14:paraId="78B9C115" w14:textId="77777777" w:rsidTr="009A0606">
        <w:trPr>
          <w:trHeight w:val="458"/>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D48EEC" w14:textId="367F770D" w:rsidR="009A0606" w:rsidRDefault="009A0606" w:rsidP="009A0606">
            <w:pPr>
              <w:autoSpaceDE w:val="0"/>
              <w:autoSpaceDN w:val="0"/>
              <w:adjustRightInd w:val="0"/>
              <w:jc w:val="center"/>
              <w:rPr>
                <w:rFonts w:ascii="宋体" w:cs="宋体"/>
                <w:kern w:val="0"/>
                <w:sz w:val="22"/>
                <w:lang w:val="zh-CN"/>
              </w:rPr>
            </w:pPr>
            <w:r>
              <w:rPr>
                <w:rFonts w:ascii="宋体" w:cs="宋体" w:hint="eastAsia"/>
                <w:b/>
                <w:bCs/>
                <w:kern w:val="0"/>
                <w:szCs w:val="21"/>
                <w:lang w:val="zh-CN"/>
              </w:rPr>
              <w:t>团队负责人</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7BBD51"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1A8E23"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CBBA04"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2AC1B7A" w14:textId="77777777" w:rsidR="009A0606" w:rsidRDefault="009A0606" w:rsidP="009A0606">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A6B9A4" w14:textId="77777777" w:rsidR="009A0606" w:rsidRDefault="009A0606" w:rsidP="009A0606">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A2C8366" w14:textId="77777777" w:rsidR="009A0606" w:rsidRDefault="009A0606" w:rsidP="009A0606">
            <w:pPr>
              <w:autoSpaceDE w:val="0"/>
              <w:autoSpaceDN w:val="0"/>
              <w:adjustRightInd w:val="0"/>
              <w:jc w:val="center"/>
              <w:rPr>
                <w:rFonts w:ascii="宋体" w:cs="宋体"/>
                <w:kern w:val="0"/>
                <w:sz w:val="22"/>
                <w:lang w:val="zh-CN"/>
              </w:rPr>
            </w:pPr>
          </w:p>
        </w:tc>
      </w:tr>
      <w:tr w:rsidR="009A0606" w14:paraId="079AE28D" w14:textId="77777777" w:rsidTr="009A0606">
        <w:trPr>
          <w:trHeight w:val="443"/>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9314B74" w14:textId="77777777" w:rsidR="009A0606" w:rsidRDefault="009A0606" w:rsidP="009A0606">
            <w:pPr>
              <w:autoSpaceDE w:val="0"/>
              <w:autoSpaceDN w:val="0"/>
              <w:adjustRightInd w:val="0"/>
              <w:jc w:val="center"/>
              <w:rPr>
                <w:rFonts w:ascii="宋体" w:cs="宋体"/>
                <w:kern w:val="0"/>
                <w:sz w:val="22"/>
                <w:lang w:val="zh-CN"/>
              </w:rPr>
            </w:pPr>
            <w:r>
              <w:rPr>
                <w:rFonts w:ascii="宋体" w:cs="宋体" w:hint="eastAsia"/>
                <w:b/>
                <w:bCs/>
                <w:kern w:val="0"/>
                <w:szCs w:val="21"/>
                <w:lang w:val="zh-CN"/>
              </w:rPr>
              <w:t>组员</w:t>
            </w:r>
            <w:r>
              <w:rPr>
                <w:b/>
                <w:bCs/>
                <w:kern w:val="0"/>
                <w:szCs w:val="21"/>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284854"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6B9847"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BDCCDC"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68F182" w14:textId="77777777" w:rsidR="009A0606" w:rsidRDefault="009A0606" w:rsidP="009A0606">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05DD0C" w14:textId="77777777" w:rsidR="009A0606" w:rsidRDefault="009A0606" w:rsidP="009A0606">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FDE083" w14:textId="77777777" w:rsidR="009A0606" w:rsidRDefault="009A0606" w:rsidP="009A0606">
            <w:pPr>
              <w:autoSpaceDE w:val="0"/>
              <w:autoSpaceDN w:val="0"/>
              <w:adjustRightInd w:val="0"/>
              <w:jc w:val="center"/>
              <w:rPr>
                <w:rFonts w:ascii="宋体" w:cs="宋体"/>
                <w:kern w:val="0"/>
                <w:sz w:val="22"/>
                <w:lang w:val="zh-CN"/>
              </w:rPr>
            </w:pPr>
          </w:p>
        </w:tc>
      </w:tr>
      <w:tr w:rsidR="009A0606" w14:paraId="0BEBB2C5" w14:textId="77777777" w:rsidTr="009A0606">
        <w:trPr>
          <w:trHeight w:val="450"/>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F1F058" w14:textId="77777777" w:rsidR="009A0606" w:rsidRDefault="009A0606" w:rsidP="009A0606">
            <w:pPr>
              <w:autoSpaceDE w:val="0"/>
              <w:autoSpaceDN w:val="0"/>
              <w:adjustRightInd w:val="0"/>
              <w:jc w:val="center"/>
              <w:rPr>
                <w:rFonts w:ascii="宋体" w:cs="宋体"/>
                <w:kern w:val="0"/>
                <w:sz w:val="22"/>
                <w:lang w:val="zh-CN"/>
              </w:rPr>
            </w:pPr>
            <w:r>
              <w:rPr>
                <w:rFonts w:ascii="宋体" w:cs="宋体" w:hint="eastAsia"/>
                <w:b/>
                <w:bCs/>
                <w:kern w:val="0"/>
                <w:szCs w:val="21"/>
                <w:lang w:val="zh-CN"/>
              </w:rPr>
              <w:t>组员</w:t>
            </w:r>
            <w:r>
              <w:rPr>
                <w:b/>
                <w:bCs/>
                <w:kern w:val="0"/>
                <w:szCs w:val="21"/>
              </w:rPr>
              <w:t>2</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B9E57DA"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9D3803"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E7AA1A3"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9795D4" w14:textId="77777777" w:rsidR="009A0606" w:rsidRDefault="009A0606" w:rsidP="009A0606">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5B8E8C" w14:textId="77777777" w:rsidR="009A0606" w:rsidRDefault="009A0606" w:rsidP="009A0606">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6789B53" w14:textId="77777777" w:rsidR="009A0606" w:rsidRDefault="009A0606" w:rsidP="009A0606">
            <w:pPr>
              <w:autoSpaceDE w:val="0"/>
              <w:autoSpaceDN w:val="0"/>
              <w:adjustRightInd w:val="0"/>
              <w:jc w:val="center"/>
              <w:rPr>
                <w:rFonts w:ascii="宋体" w:cs="宋体"/>
                <w:kern w:val="0"/>
                <w:sz w:val="22"/>
                <w:lang w:val="zh-CN"/>
              </w:rPr>
            </w:pPr>
          </w:p>
        </w:tc>
      </w:tr>
      <w:tr w:rsidR="009A0606" w14:paraId="4CF1AD1D" w14:textId="77777777" w:rsidTr="009A0606">
        <w:trPr>
          <w:trHeight w:val="468"/>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35ED88" w14:textId="77777777" w:rsidR="009A0606" w:rsidRDefault="009A0606" w:rsidP="009A0606">
            <w:pPr>
              <w:autoSpaceDE w:val="0"/>
              <w:autoSpaceDN w:val="0"/>
              <w:adjustRightInd w:val="0"/>
              <w:jc w:val="center"/>
              <w:rPr>
                <w:rFonts w:ascii="宋体" w:cs="宋体"/>
                <w:kern w:val="0"/>
                <w:sz w:val="22"/>
                <w:lang w:val="zh-CN"/>
              </w:rPr>
            </w:pPr>
            <w:r>
              <w:rPr>
                <w:rFonts w:ascii="宋体" w:cs="宋体" w:hint="eastAsia"/>
                <w:b/>
                <w:bCs/>
                <w:kern w:val="0"/>
                <w:szCs w:val="21"/>
                <w:lang w:val="zh-CN"/>
              </w:rPr>
              <w:t>组员</w:t>
            </w:r>
            <w:r>
              <w:rPr>
                <w:b/>
                <w:bCs/>
                <w:kern w:val="0"/>
                <w:szCs w:val="21"/>
              </w:rPr>
              <w:t>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BE65C8F"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79D85A"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6DDF06"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2119311" w14:textId="77777777" w:rsidR="009A0606" w:rsidRDefault="009A0606" w:rsidP="009A0606">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43BB42" w14:textId="77777777" w:rsidR="009A0606" w:rsidRDefault="009A0606" w:rsidP="009A0606">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73AE48" w14:textId="77777777" w:rsidR="009A0606" w:rsidRDefault="009A0606" w:rsidP="009A0606">
            <w:pPr>
              <w:autoSpaceDE w:val="0"/>
              <w:autoSpaceDN w:val="0"/>
              <w:adjustRightInd w:val="0"/>
              <w:jc w:val="center"/>
              <w:rPr>
                <w:rFonts w:ascii="宋体" w:cs="宋体"/>
                <w:kern w:val="0"/>
                <w:sz w:val="22"/>
                <w:lang w:val="zh-CN"/>
              </w:rPr>
            </w:pPr>
          </w:p>
        </w:tc>
      </w:tr>
      <w:tr w:rsidR="009A0606" w14:paraId="1C29DAB6" w14:textId="77777777" w:rsidTr="009A0606">
        <w:trPr>
          <w:trHeight w:val="460"/>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8B0AC6" w14:textId="77777777" w:rsidR="009A0606" w:rsidRDefault="009A0606" w:rsidP="009A0606">
            <w:pPr>
              <w:autoSpaceDE w:val="0"/>
              <w:autoSpaceDN w:val="0"/>
              <w:adjustRightInd w:val="0"/>
              <w:jc w:val="center"/>
              <w:rPr>
                <w:rFonts w:ascii="宋体" w:cs="宋体"/>
                <w:kern w:val="0"/>
                <w:sz w:val="22"/>
                <w:lang w:val="zh-CN"/>
              </w:rPr>
            </w:pPr>
            <w:r>
              <w:rPr>
                <w:rFonts w:ascii="宋体" w:cs="宋体" w:hint="eastAsia"/>
                <w:b/>
                <w:bCs/>
                <w:kern w:val="0"/>
                <w:szCs w:val="21"/>
                <w:lang w:val="zh-CN"/>
              </w:rPr>
              <w:t>组员</w:t>
            </w:r>
            <w:r>
              <w:rPr>
                <w:b/>
                <w:bCs/>
                <w:kern w:val="0"/>
                <w:szCs w:val="21"/>
              </w:rPr>
              <w:t>4</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293494"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D30C46"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8AB298" w14:textId="77777777" w:rsidR="009A0606" w:rsidRDefault="009A0606" w:rsidP="009A0606">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F250E8" w14:textId="77777777" w:rsidR="009A0606" w:rsidRDefault="009A0606" w:rsidP="009A0606">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168609" w14:textId="77777777" w:rsidR="009A0606" w:rsidRDefault="009A0606" w:rsidP="009A0606">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E20D220" w14:textId="77777777" w:rsidR="009A0606" w:rsidRDefault="009A0606" w:rsidP="009A0606">
            <w:pPr>
              <w:autoSpaceDE w:val="0"/>
              <w:autoSpaceDN w:val="0"/>
              <w:adjustRightInd w:val="0"/>
              <w:jc w:val="center"/>
              <w:rPr>
                <w:rFonts w:ascii="宋体" w:cs="宋体"/>
                <w:kern w:val="0"/>
                <w:sz w:val="22"/>
                <w:lang w:val="zh-CN"/>
              </w:rPr>
            </w:pPr>
          </w:p>
        </w:tc>
      </w:tr>
      <w:tr w:rsidR="009A0606" w:rsidRPr="009A0606" w14:paraId="1324D899" w14:textId="77777777" w:rsidTr="009A0606">
        <w:trPr>
          <w:trHeight w:val="450"/>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CB83DBB" w14:textId="77777777" w:rsidR="009A0606" w:rsidRPr="009A0606" w:rsidRDefault="009A0606" w:rsidP="009A0606">
            <w:pPr>
              <w:autoSpaceDE w:val="0"/>
              <w:autoSpaceDN w:val="0"/>
              <w:adjustRightInd w:val="0"/>
              <w:jc w:val="center"/>
              <w:rPr>
                <w:rFonts w:ascii="微软雅黑" w:eastAsia="微软雅黑" w:hAnsi="微软雅黑" w:cs="宋体"/>
                <w:kern w:val="0"/>
                <w:sz w:val="22"/>
                <w:lang w:val="zh-CN"/>
              </w:rPr>
            </w:pPr>
            <w:r w:rsidRPr="009A0606">
              <w:rPr>
                <w:rFonts w:ascii="微软雅黑" w:eastAsia="微软雅黑" w:hAnsi="微软雅黑" w:cs="宋体" w:hint="eastAsia"/>
                <w:b/>
                <w:bCs/>
                <w:kern w:val="0"/>
                <w:szCs w:val="21"/>
                <w:lang w:val="zh-CN"/>
              </w:rPr>
              <w:t>项目内容</w:t>
            </w:r>
          </w:p>
        </w:tc>
      </w:tr>
      <w:tr w:rsidR="009A0606" w14:paraId="2440A6A4" w14:textId="77777777" w:rsidTr="00C3304E">
        <w:trPr>
          <w:trHeight w:val="330"/>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079618C3" w14:textId="77777777" w:rsidR="009A0606" w:rsidRDefault="009A0606" w:rsidP="00C3304E">
            <w:pPr>
              <w:autoSpaceDE w:val="0"/>
              <w:autoSpaceDN w:val="0"/>
              <w:adjustRightInd w:val="0"/>
              <w:rPr>
                <w:rFonts w:ascii="宋体" w:cs="宋体"/>
                <w:kern w:val="0"/>
                <w:sz w:val="22"/>
                <w:lang w:val="zh-CN"/>
              </w:rPr>
            </w:pPr>
            <w:r>
              <w:rPr>
                <w:rFonts w:ascii="宋体" w:cs="宋体" w:hint="eastAsia"/>
                <w:b/>
                <w:bCs/>
                <w:kern w:val="0"/>
                <w:szCs w:val="21"/>
                <w:lang w:val="zh-CN"/>
              </w:rPr>
              <w:t>项目名称</w:t>
            </w:r>
          </w:p>
        </w:tc>
      </w:tr>
      <w:tr w:rsidR="009A0606" w14:paraId="0DDB3016" w14:textId="77777777" w:rsidTr="00C3304E">
        <w:trPr>
          <w:trHeight w:val="7753"/>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5F45A516" w14:textId="77777777" w:rsidR="009A0606" w:rsidRDefault="009A0606" w:rsidP="00C3304E">
            <w:pPr>
              <w:autoSpaceDE w:val="0"/>
              <w:autoSpaceDN w:val="0"/>
              <w:adjustRightInd w:val="0"/>
              <w:rPr>
                <w:rFonts w:ascii="宋体" w:cs="宋体"/>
                <w:kern w:val="0"/>
                <w:sz w:val="22"/>
                <w:lang w:val="zh-CN"/>
              </w:rPr>
            </w:pPr>
            <w:r>
              <w:rPr>
                <w:rFonts w:ascii="宋体" w:cs="宋体" w:hint="eastAsia"/>
                <w:b/>
                <w:bCs/>
                <w:kern w:val="0"/>
                <w:szCs w:val="21"/>
                <w:lang w:val="zh-CN"/>
              </w:rPr>
              <w:t>项目简介（可以说明拟进行此诉讼的原因，前期调研发现，可行性分析，社会公益价值等，可附页）</w:t>
            </w:r>
          </w:p>
        </w:tc>
      </w:tr>
      <w:tr w:rsidR="009A0606" w14:paraId="53512044" w14:textId="77777777" w:rsidTr="00C3304E">
        <w:trPr>
          <w:trHeight w:val="5441"/>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2CD06F78" w14:textId="77777777" w:rsidR="009A0606" w:rsidRDefault="009A0606" w:rsidP="00C3304E">
            <w:pPr>
              <w:autoSpaceDE w:val="0"/>
              <w:autoSpaceDN w:val="0"/>
              <w:adjustRightInd w:val="0"/>
              <w:rPr>
                <w:rFonts w:ascii="宋体" w:cs="宋体"/>
                <w:kern w:val="0"/>
                <w:sz w:val="22"/>
                <w:lang w:val="zh-CN"/>
              </w:rPr>
            </w:pPr>
            <w:r>
              <w:rPr>
                <w:rFonts w:ascii="宋体" w:cs="宋体" w:hint="eastAsia"/>
                <w:b/>
                <w:bCs/>
                <w:kern w:val="0"/>
                <w:szCs w:val="21"/>
                <w:lang w:val="zh-CN"/>
              </w:rPr>
              <w:lastRenderedPageBreak/>
              <w:t>诉讼方案设计（如何寻找案源，如何调查取证，如何寻找原告被告等，可附页）</w:t>
            </w:r>
          </w:p>
        </w:tc>
      </w:tr>
      <w:tr w:rsidR="009A0606" w14:paraId="0D3D28F3" w14:textId="77777777" w:rsidTr="009A0606">
        <w:trPr>
          <w:trHeight w:val="462"/>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6A4FAA17" w14:textId="77777777" w:rsidR="009A0606" w:rsidRDefault="009A0606" w:rsidP="009A0606">
            <w:pPr>
              <w:autoSpaceDE w:val="0"/>
              <w:autoSpaceDN w:val="0"/>
              <w:adjustRightInd w:val="0"/>
              <w:rPr>
                <w:rFonts w:ascii="宋体" w:cs="宋体"/>
                <w:kern w:val="0"/>
                <w:sz w:val="22"/>
                <w:lang w:val="zh-CN"/>
              </w:rPr>
            </w:pPr>
            <w:r>
              <w:rPr>
                <w:rFonts w:ascii="宋体" w:cs="宋体" w:hint="eastAsia"/>
                <w:b/>
                <w:bCs/>
                <w:kern w:val="0"/>
                <w:szCs w:val="21"/>
                <w:lang w:val="zh-CN"/>
              </w:rPr>
              <w:t>拟诉讼法院地</w:t>
            </w:r>
          </w:p>
        </w:tc>
      </w:tr>
      <w:tr w:rsidR="009A0606" w14:paraId="27BF471A" w14:textId="77777777" w:rsidTr="009A0606">
        <w:trPr>
          <w:trHeight w:val="464"/>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E5897AA" w14:textId="77777777" w:rsidR="009A0606" w:rsidRDefault="009A0606" w:rsidP="009A0606">
            <w:pPr>
              <w:autoSpaceDE w:val="0"/>
              <w:autoSpaceDN w:val="0"/>
              <w:adjustRightInd w:val="0"/>
              <w:spacing w:before="30" w:after="195" w:line="330" w:lineRule="atLeast"/>
              <w:rPr>
                <w:rFonts w:ascii="宋体" w:cs="宋体"/>
                <w:kern w:val="0"/>
                <w:sz w:val="22"/>
                <w:lang w:val="zh-CN"/>
              </w:rPr>
            </w:pPr>
            <w:r>
              <w:rPr>
                <w:rFonts w:ascii="宋体" w:cs="宋体" w:hint="eastAsia"/>
                <w:b/>
                <w:bCs/>
                <w:color w:val="333333"/>
                <w:kern w:val="0"/>
                <w:szCs w:val="21"/>
                <w:highlight w:val="white"/>
                <w:lang w:val="zh-CN"/>
              </w:rPr>
              <w:t>原</w:t>
            </w:r>
            <w:r>
              <w:rPr>
                <w:rFonts w:ascii="宋体" w:cs="宋体"/>
                <w:b/>
                <w:bCs/>
                <w:color w:val="333333"/>
                <w:kern w:val="0"/>
                <w:szCs w:val="21"/>
                <w:highlight w:val="white"/>
                <w:lang w:val="zh-CN"/>
              </w:rPr>
              <w:t xml:space="preserve"> </w:t>
            </w:r>
            <w:r>
              <w:rPr>
                <w:rFonts w:ascii="宋体" w:cs="宋体" w:hint="eastAsia"/>
                <w:b/>
                <w:bCs/>
                <w:color w:val="333333"/>
                <w:kern w:val="0"/>
                <w:szCs w:val="21"/>
                <w:highlight w:val="white"/>
                <w:lang w:val="zh-CN"/>
              </w:rPr>
              <w:t>告</w:t>
            </w:r>
          </w:p>
        </w:tc>
      </w:tr>
      <w:tr w:rsidR="009A0606" w14:paraId="4D7519FE" w14:textId="77777777" w:rsidTr="009A0606">
        <w:trPr>
          <w:trHeight w:val="503"/>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0176B1D" w14:textId="77777777" w:rsidR="009A0606" w:rsidRDefault="009A0606" w:rsidP="009A0606">
            <w:pPr>
              <w:autoSpaceDE w:val="0"/>
              <w:autoSpaceDN w:val="0"/>
              <w:adjustRightInd w:val="0"/>
              <w:spacing w:before="30" w:after="195" w:line="330" w:lineRule="atLeast"/>
              <w:rPr>
                <w:rFonts w:ascii="宋体" w:cs="宋体"/>
                <w:kern w:val="0"/>
                <w:sz w:val="22"/>
                <w:lang w:val="zh-CN"/>
              </w:rPr>
            </w:pPr>
            <w:r>
              <w:rPr>
                <w:rFonts w:ascii="宋体" w:cs="宋体" w:hint="eastAsia"/>
                <w:b/>
                <w:bCs/>
                <w:color w:val="333333"/>
                <w:kern w:val="0"/>
                <w:szCs w:val="21"/>
                <w:highlight w:val="white"/>
                <w:lang w:val="zh-CN"/>
              </w:rPr>
              <w:t>被</w:t>
            </w:r>
            <w:r>
              <w:rPr>
                <w:rFonts w:ascii="宋体" w:cs="宋体"/>
                <w:b/>
                <w:bCs/>
                <w:color w:val="333333"/>
                <w:kern w:val="0"/>
                <w:szCs w:val="21"/>
                <w:highlight w:val="white"/>
                <w:lang w:val="zh-CN"/>
              </w:rPr>
              <w:t xml:space="preserve"> </w:t>
            </w:r>
            <w:r>
              <w:rPr>
                <w:rFonts w:ascii="宋体" w:cs="宋体" w:hint="eastAsia"/>
                <w:b/>
                <w:bCs/>
                <w:color w:val="333333"/>
                <w:kern w:val="0"/>
                <w:szCs w:val="21"/>
                <w:highlight w:val="white"/>
                <w:lang w:val="zh-CN"/>
              </w:rPr>
              <w:t>告</w:t>
            </w:r>
          </w:p>
        </w:tc>
      </w:tr>
      <w:tr w:rsidR="009A0606" w14:paraId="74DA626A" w14:textId="77777777" w:rsidTr="00C3304E">
        <w:trPr>
          <w:trHeight w:val="5421"/>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2072F2D4" w14:textId="77777777" w:rsidR="009A0606" w:rsidRDefault="009A0606" w:rsidP="00C3304E">
            <w:pPr>
              <w:autoSpaceDE w:val="0"/>
              <w:autoSpaceDN w:val="0"/>
              <w:adjustRightInd w:val="0"/>
              <w:spacing w:before="30" w:after="195" w:line="330" w:lineRule="atLeast"/>
              <w:jc w:val="left"/>
              <w:rPr>
                <w:rFonts w:ascii="宋体" w:cs="宋体"/>
                <w:kern w:val="0"/>
                <w:sz w:val="22"/>
                <w:lang w:val="zh-CN"/>
              </w:rPr>
            </w:pPr>
            <w:r>
              <w:rPr>
                <w:rFonts w:ascii="宋体" w:cs="宋体" w:hint="eastAsia"/>
                <w:b/>
                <w:bCs/>
                <w:color w:val="333333"/>
                <w:kern w:val="0"/>
                <w:szCs w:val="21"/>
                <w:highlight w:val="white"/>
                <w:lang w:val="zh-CN"/>
              </w:rPr>
              <w:t>诉讼请求</w:t>
            </w:r>
          </w:p>
        </w:tc>
      </w:tr>
      <w:tr w:rsidR="009A0606" w14:paraId="53BE7DFD" w14:textId="77777777" w:rsidTr="00C3304E">
        <w:trPr>
          <w:trHeight w:val="4991"/>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78FE6D92" w14:textId="77777777" w:rsidR="009A0606" w:rsidRDefault="009A0606" w:rsidP="00C3304E">
            <w:pPr>
              <w:autoSpaceDE w:val="0"/>
              <w:autoSpaceDN w:val="0"/>
              <w:adjustRightInd w:val="0"/>
              <w:spacing w:before="30" w:after="195" w:line="330" w:lineRule="atLeast"/>
              <w:jc w:val="left"/>
              <w:rPr>
                <w:rFonts w:ascii="宋体" w:cs="宋体"/>
                <w:kern w:val="0"/>
                <w:sz w:val="22"/>
                <w:lang w:val="zh-CN"/>
              </w:rPr>
            </w:pPr>
            <w:r>
              <w:rPr>
                <w:rFonts w:ascii="宋体" w:cs="宋体" w:hint="eastAsia"/>
                <w:b/>
                <w:bCs/>
                <w:color w:val="333333"/>
                <w:kern w:val="0"/>
                <w:szCs w:val="21"/>
                <w:highlight w:val="white"/>
                <w:lang w:val="zh-CN"/>
              </w:rPr>
              <w:lastRenderedPageBreak/>
              <w:t>事实与理由</w:t>
            </w:r>
          </w:p>
        </w:tc>
      </w:tr>
      <w:tr w:rsidR="009A0606" w14:paraId="2AA7DBF5" w14:textId="77777777" w:rsidTr="00C3304E">
        <w:trPr>
          <w:trHeight w:val="7306"/>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4DF427CE" w14:textId="77777777" w:rsidR="009A0606" w:rsidRDefault="009A0606" w:rsidP="00C3304E">
            <w:pPr>
              <w:autoSpaceDE w:val="0"/>
              <w:autoSpaceDN w:val="0"/>
              <w:adjustRightInd w:val="0"/>
              <w:spacing w:before="30" w:after="195" w:line="330" w:lineRule="atLeast"/>
              <w:jc w:val="left"/>
              <w:rPr>
                <w:rFonts w:ascii="宋体" w:cs="宋体"/>
                <w:kern w:val="0"/>
                <w:sz w:val="22"/>
                <w:lang w:val="zh-CN"/>
              </w:rPr>
            </w:pPr>
            <w:r>
              <w:rPr>
                <w:rFonts w:ascii="宋体" w:cs="宋体" w:hint="eastAsia"/>
                <w:b/>
                <w:bCs/>
                <w:color w:val="333333"/>
                <w:kern w:val="0"/>
                <w:szCs w:val="21"/>
                <w:highlight w:val="white"/>
                <w:lang w:val="zh-CN"/>
              </w:rPr>
              <w:t>证据和证据来源，证人姓名和住址</w:t>
            </w:r>
          </w:p>
        </w:tc>
      </w:tr>
    </w:tbl>
    <w:p w14:paraId="515E30DF" w14:textId="3FDB07B3" w:rsidR="009A0606" w:rsidRDefault="009A0606" w:rsidP="009A0606">
      <w:pPr>
        <w:rPr>
          <w:b/>
          <w:bCs/>
          <w:kern w:val="0"/>
          <w:szCs w:val="21"/>
        </w:rPr>
      </w:pPr>
    </w:p>
    <w:p w14:paraId="50C32B0E" w14:textId="77777777" w:rsidR="009A0606" w:rsidRDefault="009A0606">
      <w:pPr>
        <w:widowControl/>
        <w:jc w:val="left"/>
        <w:rPr>
          <w:b/>
          <w:bCs/>
          <w:kern w:val="0"/>
          <w:szCs w:val="21"/>
        </w:rPr>
      </w:pPr>
      <w:r>
        <w:rPr>
          <w:b/>
          <w:bCs/>
          <w:kern w:val="0"/>
          <w:szCs w:val="21"/>
        </w:rPr>
        <w:br w:type="page"/>
      </w:r>
    </w:p>
    <w:p w14:paraId="551C75AB" w14:textId="2DA33044" w:rsidR="009A0606" w:rsidRPr="007F176E" w:rsidRDefault="009A0606" w:rsidP="009A0606">
      <w:pPr>
        <w:rPr>
          <w:b/>
          <w:sz w:val="24"/>
          <w:szCs w:val="24"/>
        </w:rPr>
      </w:pPr>
      <w:r w:rsidRPr="007F176E">
        <w:rPr>
          <w:rFonts w:hint="eastAsia"/>
          <w:b/>
          <w:sz w:val="24"/>
          <w:szCs w:val="24"/>
        </w:rPr>
        <w:lastRenderedPageBreak/>
        <w:t>附件</w:t>
      </w:r>
      <w:r w:rsidRPr="007F176E">
        <w:rPr>
          <w:rFonts w:hint="eastAsia"/>
          <w:b/>
          <w:sz w:val="24"/>
          <w:szCs w:val="24"/>
        </w:rPr>
        <w:t>2</w:t>
      </w:r>
    </w:p>
    <w:p w14:paraId="6FC2235B" w14:textId="14D324A0" w:rsidR="009A0606" w:rsidRPr="007F176E" w:rsidRDefault="007F176E" w:rsidP="009A0606">
      <w:pPr>
        <w:autoSpaceDE w:val="0"/>
        <w:autoSpaceDN w:val="0"/>
        <w:adjustRightInd w:val="0"/>
        <w:jc w:val="center"/>
        <w:rPr>
          <w:rFonts w:ascii="微软雅黑" w:eastAsia="微软雅黑" w:hAnsi="微软雅黑"/>
          <w:bCs/>
          <w:kern w:val="0"/>
          <w:sz w:val="28"/>
          <w:szCs w:val="21"/>
        </w:rPr>
      </w:pPr>
      <w:r w:rsidRPr="007F176E">
        <w:rPr>
          <w:rFonts w:ascii="微软雅黑" w:eastAsia="微软雅黑" w:hAnsi="微软雅黑" w:cs="宋体" w:hint="eastAsia"/>
          <w:bCs/>
          <w:kern w:val="0"/>
          <w:sz w:val="28"/>
          <w:szCs w:val="21"/>
          <w:lang w:val="zh-CN"/>
        </w:rPr>
        <w:t>“</w:t>
      </w:r>
      <w:r w:rsidR="009A0606" w:rsidRPr="007F176E">
        <w:rPr>
          <w:rFonts w:ascii="微软雅黑" w:eastAsia="微软雅黑" w:hAnsi="微软雅黑" w:cs="宋体" w:hint="eastAsia"/>
          <w:bCs/>
          <w:kern w:val="0"/>
          <w:sz w:val="28"/>
          <w:szCs w:val="21"/>
          <w:lang w:val="zh-CN"/>
        </w:rPr>
        <w:t>小城公益之星</w:t>
      </w:r>
      <w:r w:rsidRPr="007F176E">
        <w:rPr>
          <w:rFonts w:ascii="微软雅黑" w:eastAsia="微软雅黑" w:hAnsi="微软雅黑" w:cs="宋体" w:hint="eastAsia"/>
          <w:bCs/>
          <w:kern w:val="0"/>
          <w:sz w:val="28"/>
          <w:szCs w:val="21"/>
          <w:lang w:val="zh-CN"/>
        </w:rPr>
        <w:t>”</w:t>
      </w:r>
      <w:r w:rsidR="009A0606" w:rsidRPr="007F176E">
        <w:rPr>
          <w:rFonts w:ascii="微软雅黑" w:eastAsia="微软雅黑" w:hAnsi="微软雅黑" w:cs="宋体" w:hint="eastAsia"/>
          <w:bCs/>
          <w:kern w:val="0"/>
          <w:sz w:val="28"/>
          <w:szCs w:val="21"/>
          <w:lang w:val="zh-CN"/>
        </w:rPr>
        <w:t>奖学金申请书</w:t>
      </w:r>
    </w:p>
    <w:tbl>
      <w:tblPr>
        <w:tblW w:w="0" w:type="auto"/>
        <w:tblInd w:w="-144" w:type="dxa"/>
        <w:tblLayout w:type="fixed"/>
        <w:tblLook w:val="0000" w:firstRow="0" w:lastRow="0" w:firstColumn="0" w:lastColumn="0" w:noHBand="0" w:noVBand="0"/>
      </w:tblPr>
      <w:tblGrid>
        <w:gridCol w:w="1440"/>
        <w:gridCol w:w="1080"/>
        <w:gridCol w:w="1080"/>
        <w:gridCol w:w="1080"/>
        <w:gridCol w:w="1080"/>
        <w:gridCol w:w="1440"/>
        <w:gridCol w:w="2160"/>
      </w:tblGrid>
      <w:tr w:rsidR="009A0606" w14:paraId="3503241A" w14:textId="77777777" w:rsidTr="007F176E">
        <w:trPr>
          <w:trHeight w:val="448"/>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D35911"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团队名称</w:t>
            </w:r>
          </w:p>
        </w:tc>
        <w:tc>
          <w:tcPr>
            <w:tcW w:w="792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180C9029" w14:textId="77777777" w:rsidR="009A0606" w:rsidRDefault="009A0606" w:rsidP="007F176E">
            <w:pPr>
              <w:autoSpaceDE w:val="0"/>
              <w:autoSpaceDN w:val="0"/>
              <w:adjustRightInd w:val="0"/>
              <w:jc w:val="center"/>
              <w:rPr>
                <w:rFonts w:ascii="宋体" w:cs="宋体"/>
                <w:kern w:val="0"/>
                <w:sz w:val="22"/>
                <w:lang w:val="zh-CN"/>
              </w:rPr>
            </w:pPr>
          </w:p>
        </w:tc>
      </w:tr>
      <w:tr w:rsidR="009A0606" w14:paraId="0C6F25B3" w14:textId="77777777" w:rsidTr="007F176E">
        <w:trPr>
          <w:trHeight w:val="467"/>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8CBD8E"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队员信息</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650CEB2"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姓名</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1661E6" w14:textId="77777777" w:rsidR="009A0606" w:rsidRDefault="009A0606" w:rsidP="007F176E">
            <w:pPr>
              <w:autoSpaceDE w:val="0"/>
              <w:autoSpaceDN w:val="0"/>
              <w:adjustRightInd w:val="0"/>
              <w:ind w:left="42"/>
              <w:jc w:val="center"/>
              <w:rPr>
                <w:rFonts w:ascii="宋体" w:cs="宋体"/>
                <w:kern w:val="0"/>
                <w:sz w:val="22"/>
                <w:lang w:val="zh-CN"/>
              </w:rPr>
            </w:pPr>
            <w:r>
              <w:rPr>
                <w:rFonts w:ascii="宋体" w:cs="宋体" w:hint="eastAsia"/>
                <w:b/>
                <w:bCs/>
                <w:kern w:val="0"/>
                <w:szCs w:val="21"/>
                <w:lang w:val="zh-CN"/>
              </w:rPr>
              <w:t>学院</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B68939" w14:textId="6BB700B8" w:rsidR="009A0606" w:rsidRDefault="007F176E"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专业</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BB334A" w14:textId="77777777" w:rsidR="009A0606" w:rsidRDefault="009A0606" w:rsidP="007F176E">
            <w:pPr>
              <w:autoSpaceDE w:val="0"/>
              <w:autoSpaceDN w:val="0"/>
              <w:adjustRightInd w:val="0"/>
              <w:ind w:left="99"/>
              <w:jc w:val="center"/>
              <w:rPr>
                <w:rFonts w:ascii="宋体" w:cs="宋体"/>
                <w:kern w:val="0"/>
                <w:sz w:val="22"/>
                <w:lang w:val="zh-CN"/>
              </w:rPr>
            </w:pPr>
            <w:r>
              <w:rPr>
                <w:rFonts w:ascii="宋体" w:cs="宋体" w:hint="eastAsia"/>
                <w:b/>
                <w:bCs/>
                <w:kern w:val="0"/>
                <w:szCs w:val="21"/>
                <w:lang w:val="zh-CN"/>
              </w:rPr>
              <w:t>学号</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AB60B8"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手机号码</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AA4D95"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电子邮箱</w:t>
            </w:r>
          </w:p>
        </w:tc>
      </w:tr>
      <w:tr w:rsidR="009A0606" w14:paraId="0578E43D" w14:textId="77777777" w:rsidTr="007F176E">
        <w:trPr>
          <w:trHeight w:val="458"/>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05EBF7"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项目负责人</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13A3574"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216AFF"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A1299E5"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A6B757" w14:textId="77777777" w:rsidR="009A0606" w:rsidRDefault="009A0606" w:rsidP="007F176E">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D45394" w14:textId="77777777" w:rsidR="009A0606" w:rsidRDefault="009A0606" w:rsidP="007F176E">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973FD7" w14:textId="77777777" w:rsidR="009A0606" w:rsidRDefault="009A0606" w:rsidP="007F176E">
            <w:pPr>
              <w:autoSpaceDE w:val="0"/>
              <w:autoSpaceDN w:val="0"/>
              <w:adjustRightInd w:val="0"/>
              <w:jc w:val="center"/>
              <w:rPr>
                <w:rFonts w:ascii="宋体" w:cs="宋体"/>
                <w:kern w:val="0"/>
                <w:sz w:val="22"/>
                <w:lang w:val="zh-CN"/>
              </w:rPr>
            </w:pPr>
          </w:p>
        </w:tc>
      </w:tr>
      <w:tr w:rsidR="009A0606" w14:paraId="2AFED3B5" w14:textId="77777777" w:rsidTr="007F176E">
        <w:trPr>
          <w:trHeight w:val="443"/>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9D8B66E"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组员</w:t>
            </w:r>
            <w:r>
              <w:rPr>
                <w:b/>
                <w:bCs/>
                <w:kern w:val="0"/>
                <w:szCs w:val="21"/>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9DB4B43"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E3371C"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C60AFB"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A028E9" w14:textId="77777777" w:rsidR="009A0606" w:rsidRDefault="009A0606" w:rsidP="007F176E">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E4E316F" w14:textId="77777777" w:rsidR="009A0606" w:rsidRDefault="009A0606" w:rsidP="007F176E">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CB5167" w14:textId="77777777" w:rsidR="009A0606" w:rsidRDefault="009A0606" w:rsidP="007F176E">
            <w:pPr>
              <w:autoSpaceDE w:val="0"/>
              <w:autoSpaceDN w:val="0"/>
              <w:adjustRightInd w:val="0"/>
              <w:jc w:val="center"/>
              <w:rPr>
                <w:rFonts w:ascii="宋体" w:cs="宋体"/>
                <w:kern w:val="0"/>
                <w:sz w:val="22"/>
                <w:lang w:val="zh-CN"/>
              </w:rPr>
            </w:pPr>
          </w:p>
        </w:tc>
      </w:tr>
      <w:tr w:rsidR="009A0606" w14:paraId="11D84FE0" w14:textId="77777777" w:rsidTr="007F176E">
        <w:trPr>
          <w:trHeight w:val="450"/>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D0C80D4"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组员</w:t>
            </w:r>
            <w:r>
              <w:rPr>
                <w:b/>
                <w:bCs/>
                <w:kern w:val="0"/>
                <w:szCs w:val="21"/>
              </w:rPr>
              <w:t>2</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B6EFBA"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177A94"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C64898"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DBDE57" w14:textId="77777777" w:rsidR="009A0606" w:rsidRDefault="009A0606" w:rsidP="007F176E">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DED7179" w14:textId="77777777" w:rsidR="009A0606" w:rsidRDefault="009A0606" w:rsidP="007F176E">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26D578" w14:textId="77777777" w:rsidR="009A0606" w:rsidRDefault="009A0606" w:rsidP="007F176E">
            <w:pPr>
              <w:autoSpaceDE w:val="0"/>
              <w:autoSpaceDN w:val="0"/>
              <w:adjustRightInd w:val="0"/>
              <w:jc w:val="center"/>
              <w:rPr>
                <w:rFonts w:ascii="宋体" w:cs="宋体"/>
                <w:kern w:val="0"/>
                <w:sz w:val="22"/>
                <w:lang w:val="zh-CN"/>
              </w:rPr>
            </w:pPr>
          </w:p>
        </w:tc>
      </w:tr>
      <w:tr w:rsidR="009A0606" w14:paraId="72F6EA3A" w14:textId="77777777" w:rsidTr="007F176E">
        <w:trPr>
          <w:trHeight w:val="468"/>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7CF621"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组员</w:t>
            </w:r>
            <w:r>
              <w:rPr>
                <w:b/>
                <w:bCs/>
                <w:kern w:val="0"/>
                <w:szCs w:val="21"/>
              </w:rPr>
              <w:t>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EFB1AD7"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241958F"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9132E59"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FE5C3EE" w14:textId="77777777" w:rsidR="009A0606" w:rsidRDefault="009A0606" w:rsidP="007F176E">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9A69C4" w14:textId="77777777" w:rsidR="009A0606" w:rsidRDefault="009A0606" w:rsidP="007F176E">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D831B0" w14:textId="77777777" w:rsidR="009A0606" w:rsidRDefault="009A0606" w:rsidP="007F176E">
            <w:pPr>
              <w:autoSpaceDE w:val="0"/>
              <w:autoSpaceDN w:val="0"/>
              <w:adjustRightInd w:val="0"/>
              <w:jc w:val="center"/>
              <w:rPr>
                <w:rFonts w:ascii="宋体" w:cs="宋体"/>
                <w:kern w:val="0"/>
                <w:sz w:val="22"/>
                <w:lang w:val="zh-CN"/>
              </w:rPr>
            </w:pPr>
          </w:p>
        </w:tc>
      </w:tr>
      <w:tr w:rsidR="009A0606" w14:paraId="561FAEC2" w14:textId="77777777" w:rsidTr="007F176E">
        <w:trPr>
          <w:trHeight w:val="460"/>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84A33E" w14:textId="77777777" w:rsidR="009A0606" w:rsidRDefault="009A0606" w:rsidP="007F176E">
            <w:pPr>
              <w:autoSpaceDE w:val="0"/>
              <w:autoSpaceDN w:val="0"/>
              <w:adjustRightInd w:val="0"/>
              <w:jc w:val="center"/>
              <w:rPr>
                <w:rFonts w:ascii="宋体" w:cs="宋体"/>
                <w:kern w:val="0"/>
                <w:sz w:val="22"/>
                <w:lang w:val="zh-CN"/>
              </w:rPr>
            </w:pPr>
            <w:r>
              <w:rPr>
                <w:rFonts w:ascii="宋体" w:cs="宋体" w:hint="eastAsia"/>
                <w:b/>
                <w:bCs/>
                <w:kern w:val="0"/>
                <w:szCs w:val="21"/>
                <w:lang w:val="zh-CN"/>
              </w:rPr>
              <w:t>组员</w:t>
            </w:r>
            <w:r>
              <w:rPr>
                <w:b/>
                <w:bCs/>
                <w:kern w:val="0"/>
                <w:szCs w:val="21"/>
              </w:rPr>
              <w:t>4</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7731DA"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3C0581B"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00CA77" w14:textId="77777777" w:rsidR="009A0606" w:rsidRDefault="009A0606" w:rsidP="007F176E">
            <w:pPr>
              <w:autoSpaceDE w:val="0"/>
              <w:autoSpaceDN w:val="0"/>
              <w:adjustRightInd w:val="0"/>
              <w:jc w:val="center"/>
              <w:rPr>
                <w:rFonts w:ascii="宋体"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641C16" w14:textId="77777777" w:rsidR="009A0606" w:rsidRDefault="009A0606" w:rsidP="007F176E">
            <w:pPr>
              <w:autoSpaceDE w:val="0"/>
              <w:autoSpaceDN w:val="0"/>
              <w:adjustRightInd w:val="0"/>
              <w:jc w:val="center"/>
              <w:rPr>
                <w:rFonts w:ascii="宋体" w:cs="宋体"/>
                <w:kern w:val="0"/>
                <w:sz w:val="22"/>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D963E34" w14:textId="77777777" w:rsidR="009A0606" w:rsidRDefault="009A0606" w:rsidP="007F176E">
            <w:pPr>
              <w:autoSpaceDE w:val="0"/>
              <w:autoSpaceDN w:val="0"/>
              <w:adjustRightInd w:val="0"/>
              <w:jc w:val="center"/>
              <w:rPr>
                <w:rFonts w:ascii="宋体" w:cs="宋体"/>
                <w:kern w:val="0"/>
                <w:sz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DD0BEF" w14:textId="77777777" w:rsidR="009A0606" w:rsidRDefault="009A0606" w:rsidP="007F176E">
            <w:pPr>
              <w:autoSpaceDE w:val="0"/>
              <w:autoSpaceDN w:val="0"/>
              <w:adjustRightInd w:val="0"/>
              <w:jc w:val="center"/>
              <w:rPr>
                <w:rFonts w:ascii="宋体" w:cs="宋体"/>
                <w:kern w:val="0"/>
                <w:sz w:val="22"/>
                <w:lang w:val="zh-CN"/>
              </w:rPr>
            </w:pPr>
          </w:p>
        </w:tc>
      </w:tr>
      <w:tr w:rsidR="009A0606" w14:paraId="077D65EB" w14:textId="77777777" w:rsidTr="00C3304E">
        <w:trPr>
          <w:trHeight w:val="330"/>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188027A3" w14:textId="77777777" w:rsidR="009A0606" w:rsidRDefault="009A0606" w:rsidP="00C3304E">
            <w:pPr>
              <w:autoSpaceDE w:val="0"/>
              <w:autoSpaceDN w:val="0"/>
              <w:adjustRightInd w:val="0"/>
              <w:rPr>
                <w:rFonts w:ascii="宋体" w:cs="宋体"/>
                <w:kern w:val="0"/>
                <w:sz w:val="22"/>
                <w:lang w:val="zh-CN"/>
              </w:rPr>
            </w:pPr>
            <w:r>
              <w:rPr>
                <w:rFonts w:ascii="宋体" w:cs="宋体" w:hint="eastAsia"/>
                <w:b/>
                <w:bCs/>
                <w:kern w:val="0"/>
                <w:szCs w:val="21"/>
                <w:lang w:val="zh-CN"/>
              </w:rPr>
              <w:t>项目名称</w:t>
            </w:r>
          </w:p>
        </w:tc>
      </w:tr>
      <w:tr w:rsidR="009A0606" w14:paraId="6A6A6D94" w14:textId="77777777" w:rsidTr="00C3304E">
        <w:trPr>
          <w:trHeight w:val="6660"/>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70BBA9B5" w14:textId="77777777" w:rsidR="009A0606" w:rsidRDefault="009A0606" w:rsidP="00C3304E">
            <w:pPr>
              <w:autoSpaceDE w:val="0"/>
              <w:autoSpaceDN w:val="0"/>
              <w:adjustRightInd w:val="0"/>
              <w:rPr>
                <w:rFonts w:ascii="宋体" w:cs="宋体"/>
                <w:kern w:val="0"/>
                <w:sz w:val="22"/>
                <w:lang w:val="zh-CN"/>
              </w:rPr>
            </w:pPr>
            <w:r>
              <w:rPr>
                <w:rFonts w:ascii="宋体" w:cs="宋体" w:hint="eastAsia"/>
                <w:b/>
                <w:bCs/>
                <w:kern w:val="0"/>
                <w:szCs w:val="21"/>
                <w:lang w:val="zh-CN"/>
              </w:rPr>
              <w:t>项目总结（</w:t>
            </w:r>
            <w:r>
              <w:rPr>
                <w:rFonts w:ascii="宋体" w:cs="宋体" w:hint="eastAsia"/>
                <w:kern w:val="0"/>
                <w:szCs w:val="21"/>
                <w:lang w:val="zh-CN"/>
              </w:rPr>
              <w:t>总结此次公益诉讼的收获与感悟，发现的问题，此次诉讼的意义等，</w:t>
            </w:r>
            <w:r>
              <w:rPr>
                <w:rFonts w:ascii="宋体" w:cs="宋体" w:hint="eastAsia"/>
                <w:b/>
                <w:bCs/>
                <w:kern w:val="0"/>
                <w:szCs w:val="21"/>
                <w:lang w:val="zh-CN"/>
              </w:rPr>
              <w:t>可附页）</w:t>
            </w:r>
          </w:p>
        </w:tc>
      </w:tr>
      <w:tr w:rsidR="009A0606" w14:paraId="39417640" w14:textId="77777777" w:rsidTr="00C3304E">
        <w:trPr>
          <w:trHeight w:val="1866"/>
        </w:trPr>
        <w:tc>
          <w:tcPr>
            <w:tcW w:w="9360"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0FFAA51B" w14:textId="77777777" w:rsidR="009A0606" w:rsidRDefault="009A0606" w:rsidP="00C3304E">
            <w:pPr>
              <w:autoSpaceDE w:val="0"/>
              <w:autoSpaceDN w:val="0"/>
              <w:adjustRightInd w:val="0"/>
              <w:rPr>
                <w:b/>
                <w:bCs/>
                <w:kern w:val="0"/>
                <w:szCs w:val="21"/>
              </w:rPr>
            </w:pPr>
            <w:r>
              <w:rPr>
                <w:rFonts w:ascii="宋体" w:cs="宋体" w:hint="eastAsia"/>
                <w:b/>
                <w:bCs/>
                <w:kern w:val="0"/>
                <w:szCs w:val="21"/>
                <w:lang w:val="zh-CN"/>
              </w:rPr>
              <w:t>小城律师事务所评委会评定意见（由律所填写）</w:t>
            </w:r>
          </w:p>
          <w:p w14:paraId="1D9CA439" w14:textId="77777777" w:rsidR="009A0606" w:rsidRDefault="009A0606" w:rsidP="00C3304E">
            <w:pPr>
              <w:autoSpaceDE w:val="0"/>
              <w:autoSpaceDN w:val="0"/>
              <w:adjustRightInd w:val="0"/>
              <w:rPr>
                <w:b/>
                <w:bCs/>
                <w:kern w:val="0"/>
                <w:szCs w:val="21"/>
              </w:rPr>
            </w:pPr>
          </w:p>
          <w:p w14:paraId="1D54E704" w14:textId="77777777" w:rsidR="009A0606" w:rsidRDefault="009A0606" w:rsidP="00C3304E">
            <w:pPr>
              <w:autoSpaceDE w:val="0"/>
              <w:autoSpaceDN w:val="0"/>
              <w:adjustRightInd w:val="0"/>
              <w:rPr>
                <w:b/>
                <w:bCs/>
                <w:kern w:val="0"/>
                <w:szCs w:val="21"/>
              </w:rPr>
            </w:pPr>
            <w:r>
              <w:rPr>
                <w:b/>
                <w:bCs/>
                <w:kern w:val="0"/>
                <w:szCs w:val="21"/>
              </w:rPr>
              <w:t xml:space="preserve"> </w:t>
            </w:r>
          </w:p>
          <w:p w14:paraId="5D2F42CB" w14:textId="77777777" w:rsidR="009A0606" w:rsidRDefault="009A0606" w:rsidP="00C3304E">
            <w:pPr>
              <w:autoSpaceDE w:val="0"/>
              <w:autoSpaceDN w:val="0"/>
              <w:adjustRightInd w:val="0"/>
              <w:ind w:firstLine="31680"/>
              <w:rPr>
                <w:b/>
                <w:bCs/>
                <w:kern w:val="0"/>
                <w:szCs w:val="21"/>
                <w:u w:val="single"/>
              </w:rPr>
            </w:pPr>
            <w:r>
              <w:rPr>
                <w:rFonts w:ascii="宋体" w:cs="宋体" w:hint="eastAsia"/>
                <w:b/>
                <w:bCs/>
                <w:kern w:val="0"/>
                <w:szCs w:val="21"/>
                <w:lang w:val="zh-CN"/>
              </w:rPr>
              <w:t>是否同意授予奖学金：</w:t>
            </w:r>
            <w:r>
              <w:rPr>
                <w:b/>
                <w:bCs/>
                <w:kern w:val="0"/>
                <w:szCs w:val="21"/>
                <w:u w:val="single"/>
              </w:rPr>
              <w:t xml:space="preserve">        </w:t>
            </w:r>
          </w:p>
          <w:p w14:paraId="79224461" w14:textId="77777777" w:rsidR="009A0606" w:rsidRDefault="009A0606" w:rsidP="00C3304E">
            <w:pPr>
              <w:autoSpaceDE w:val="0"/>
              <w:autoSpaceDN w:val="0"/>
              <w:adjustRightInd w:val="0"/>
              <w:rPr>
                <w:b/>
                <w:bCs/>
                <w:kern w:val="0"/>
                <w:szCs w:val="21"/>
              </w:rPr>
            </w:pPr>
          </w:p>
          <w:p w14:paraId="32A626E3" w14:textId="77777777" w:rsidR="009A0606" w:rsidRDefault="009A0606" w:rsidP="00C3304E">
            <w:pPr>
              <w:autoSpaceDE w:val="0"/>
              <w:autoSpaceDN w:val="0"/>
              <w:adjustRightInd w:val="0"/>
              <w:rPr>
                <w:b/>
                <w:bCs/>
                <w:kern w:val="0"/>
                <w:szCs w:val="21"/>
              </w:rPr>
            </w:pPr>
            <w:r>
              <w:rPr>
                <w:b/>
                <w:bCs/>
                <w:kern w:val="0"/>
                <w:szCs w:val="21"/>
              </w:rPr>
              <w:t xml:space="preserve">                                                        </w:t>
            </w:r>
            <w:r>
              <w:rPr>
                <w:rFonts w:ascii="宋体" w:cs="宋体" w:hint="eastAsia"/>
                <w:b/>
                <w:bCs/>
                <w:kern w:val="0"/>
                <w:szCs w:val="21"/>
                <w:lang w:val="zh-CN"/>
              </w:rPr>
              <w:t>年</w:t>
            </w:r>
            <w:r>
              <w:rPr>
                <w:b/>
                <w:bCs/>
                <w:kern w:val="0"/>
                <w:szCs w:val="21"/>
              </w:rPr>
              <w:t xml:space="preserve">   </w:t>
            </w:r>
            <w:r>
              <w:rPr>
                <w:rFonts w:ascii="宋体" w:cs="宋体" w:hint="eastAsia"/>
                <w:b/>
                <w:bCs/>
                <w:kern w:val="0"/>
                <w:szCs w:val="21"/>
                <w:lang w:val="zh-CN"/>
              </w:rPr>
              <w:t>月</w:t>
            </w:r>
            <w:r>
              <w:rPr>
                <w:b/>
                <w:bCs/>
                <w:kern w:val="0"/>
                <w:szCs w:val="21"/>
              </w:rPr>
              <w:t xml:space="preserve">   </w:t>
            </w:r>
            <w:r>
              <w:rPr>
                <w:rFonts w:ascii="宋体" w:cs="宋体" w:hint="eastAsia"/>
                <w:b/>
                <w:bCs/>
                <w:kern w:val="0"/>
                <w:szCs w:val="21"/>
                <w:lang w:val="zh-CN"/>
              </w:rPr>
              <w:t>日</w:t>
            </w:r>
          </w:p>
          <w:p w14:paraId="2B2EB0CD" w14:textId="77777777" w:rsidR="009A0606" w:rsidRDefault="009A0606" w:rsidP="00C3304E">
            <w:pPr>
              <w:autoSpaceDE w:val="0"/>
              <w:autoSpaceDN w:val="0"/>
              <w:adjustRightInd w:val="0"/>
              <w:rPr>
                <w:rFonts w:ascii="宋体" w:cs="宋体"/>
                <w:kern w:val="0"/>
                <w:sz w:val="22"/>
                <w:lang w:val="zh-CN"/>
              </w:rPr>
            </w:pPr>
            <w:r>
              <w:rPr>
                <w:b/>
                <w:bCs/>
                <w:kern w:val="0"/>
                <w:szCs w:val="21"/>
              </w:rPr>
              <w:t xml:space="preserve">                                                        </w:t>
            </w:r>
            <w:r>
              <w:rPr>
                <w:rFonts w:ascii="宋体" w:cs="宋体" w:hint="eastAsia"/>
                <w:b/>
                <w:bCs/>
                <w:kern w:val="0"/>
                <w:szCs w:val="21"/>
                <w:lang w:val="zh-CN"/>
              </w:rPr>
              <w:t>评委会负责人：</w:t>
            </w:r>
          </w:p>
        </w:tc>
      </w:tr>
    </w:tbl>
    <w:p w14:paraId="3AF394E0" w14:textId="77777777" w:rsidR="009A0606" w:rsidRPr="009A0606" w:rsidRDefault="009A0606" w:rsidP="009A0606"/>
    <w:sectPr w:rsidR="009A0606" w:rsidRPr="009A0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AA24" w14:textId="77777777" w:rsidR="00A25444" w:rsidRDefault="00A25444" w:rsidP="00602D3E">
      <w:r>
        <w:separator/>
      </w:r>
    </w:p>
  </w:endnote>
  <w:endnote w:type="continuationSeparator" w:id="0">
    <w:p w14:paraId="1E0A5186" w14:textId="77777777" w:rsidR="00A25444" w:rsidRDefault="00A25444" w:rsidP="0060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06D56" w14:textId="77777777" w:rsidR="00A25444" w:rsidRDefault="00A25444" w:rsidP="00602D3E">
      <w:r>
        <w:separator/>
      </w:r>
    </w:p>
  </w:footnote>
  <w:footnote w:type="continuationSeparator" w:id="0">
    <w:p w14:paraId="132D362B" w14:textId="77777777" w:rsidR="00A25444" w:rsidRDefault="00A25444" w:rsidP="00602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D9"/>
    <w:rsid w:val="000108CE"/>
    <w:rsid w:val="00054B1D"/>
    <w:rsid w:val="001151C4"/>
    <w:rsid w:val="00131DE4"/>
    <w:rsid w:val="001718AD"/>
    <w:rsid w:val="00176194"/>
    <w:rsid w:val="00182FDB"/>
    <w:rsid w:val="001C518C"/>
    <w:rsid w:val="00232DBE"/>
    <w:rsid w:val="00285F8A"/>
    <w:rsid w:val="003464CF"/>
    <w:rsid w:val="003554F4"/>
    <w:rsid w:val="00387AC1"/>
    <w:rsid w:val="0039542C"/>
    <w:rsid w:val="003A0942"/>
    <w:rsid w:val="00433A83"/>
    <w:rsid w:val="005120D9"/>
    <w:rsid w:val="0058507C"/>
    <w:rsid w:val="005C4A42"/>
    <w:rsid w:val="00602D3E"/>
    <w:rsid w:val="006036E7"/>
    <w:rsid w:val="00614772"/>
    <w:rsid w:val="00647E82"/>
    <w:rsid w:val="006B10F2"/>
    <w:rsid w:val="006D27D4"/>
    <w:rsid w:val="006F05C2"/>
    <w:rsid w:val="00796452"/>
    <w:rsid w:val="007F176E"/>
    <w:rsid w:val="007F2F30"/>
    <w:rsid w:val="007F784F"/>
    <w:rsid w:val="0083365C"/>
    <w:rsid w:val="008448CB"/>
    <w:rsid w:val="00852351"/>
    <w:rsid w:val="008B0484"/>
    <w:rsid w:val="008C0E06"/>
    <w:rsid w:val="008E452A"/>
    <w:rsid w:val="008E5B41"/>
    <w:rsid w:val="009233A6"/>
    <w:rsid w:val="009539BD"/>
    <w:rsid w:val="00961E60"/>
    <w:rsid w:val="009A0606"/>
    <w:rsid w:val="009C7D04"/>
    <w:rsid w:val="009E3FC7"/>
    <w:rsid w:val="00A25444"/>
    <w:rsid w:val="00A32000"/>
    <w:rsid w:val="00A519F7"/>
    <w:rsid w:val="00B15AA1"/>
    <w:rsid w:val="00B456F8"/>
    <w:rsid w:val="00B53F4A"/>
    <w:rsid w:val="00B6197A"/>
    <w:rsid w:val="00B85905"/>
    <w:rsid w:val="00BA15F1"/>
    <w:rsid w:val="00BD0474"/>
    <w:rsid w:val="00BF5514"/>
    <w:rsid w:val="00C076BA"/>
    <w:rsid w:val="00C570C7"/>
    <w:rsid w:val="00CE1015"/>
    <w:rsid w:val="00D03863"/>
    <w:rsid w:val="00D50F48"/>
    <w:rsid w:val="00D92417"/>
    <w:rsid w:val="00DB5194"/>
    <w:rsid w:val="00DF35E4"/>
    <w:rsid w:val="00E82662"/>
    <w:rsid w:val="00E917A1"/>
    <w:rsid w:val="00EF6DA9"/>
    <w:rsid w:val="00F52FEA"/>
    <w:rsid w:val="00F65DA7"/>
    <w:rsid w:val="00F6648F"/>
    <w:rsid w:val="00F73AC2"/>
    <w:rsid w:val="00FB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D1E96"/>
  <w15:chartTrackingRefBased/>
  <w15:docId w15:val="{959AA628-9FB1-4555-8001-DFE61292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FEA"/>
    <w:pPr>
      <w:ind w:firstLineChars="200" w:firstLine="420"/>
    </w:pPr>
  </w:style>
  <w:style w:type="character" w:styleId="a4">
    <w:name w:val="annotation reference"/>
    <w:basedOn w:val="a0"/>
    <w:uiPriority w:val="99"/>
    <w:semiHidden/>
    <w:unhideWhenUsed/>
    <w:rsid w:val="00054B1D"/>
    <w:rPr>
      <w:sz w:val="21"/>
      <w:szCs w:val="21"/>
    </w:rPr>
  </w:style>
  <w:style w:type="paragraph" w:styleId="a5">
    <w:name w:val="annotation text"/>
    <w:basedOn w:val="a"/>
    <w:link w:val="Char"/>
    <w:uiPriority w:val="99"/>
    <w:semiHidden/>
    <w:unhideWhenUsed/>
    <w:rsid w:val="00054B1D"/>
    <w:pPr>
      <w:jc w:val="left"/>
    </w:pPr>
  </w:style>
  <w:style w:type="character" w:customStyle="1" w:styleId="Char">
    <w:name w:val="批注文字 Char"/>
    <w:basedOn w:val="a0"/>
    <w:link w:val="a5"/>
    <w:uiPriority w:val="99"/>
    <w:semiHidden/>
    <w:rsid w:val="00054B1D"/>
  </w:style>
  <w:style w:type="paragraph" w:styleId="a6">
    <w:name w:val="annotation subject"/>
    <w:basedOn w:val="a5"/>
    <w:next w:val="a5"/>
    <w:link w:val="Char0"/>
    <w:uiPriority w:val="99"/>
    <w:semiHidden/>
    <w:unhideWhenUsed/>
    <w:rsid w:val="00054B1D"/>
    <w:rPr>
      <w:b/>
      <w:bCs/>
    </w:rPr>
  </w:style>
  <w:style w:type="character" w:customStyle="1" w:styleId="Char0">
    <w:name w:val="批注主题 Char"/>
    <w:basedOn w:val="Char"/>
    <w:link w:val="a6"/>
    <w:uiPriority w:val="99"/>
    <w:semiHidden/>
    <w:rsid w:val="00054B1D"/>
    <w:rPr>
      <w:b/>
      <w:bCs/>
    </w:rPr>
  </w:style>
  <w:style w:type="paragraph" w:styleId="a7">
    <w:name w:val="Balloon Text"/>
    <w:basedOn w:val="a"/>
    <w:link w:val="Char1"/>
    <w:uiPriority w:val="99"/>
    <w:semiHidden/>
    <w:unhideWhenUsed/>
    <w:rsid w:val="00054B1D"/>
    <w:rPr>
      <w:sz w:val="18"/>
      <w:szCs w:val="18"/>
    </w:rPr>
  </w:style>
  <w:style w:type="character" w:customStyle="1" w:styleId="Char1">
    <w:name w:val="批注框文本 Char"/>
    <w:basedOn w:val="a0"/>
    <w:link w:val="a7"/>
    <w:uiPriority w:val="99"/>
    <w:semiHidden/>
    <w:rsid w:val="00054B1D"/>
    <w:rPr>
      <w:sz w:val="18"/>
      <w:szCs w:val="18"/>
    </w:rPr>
  </w:style>
  <w:style w:type="paragraph" w:styleId="a8">
    <w:name w:val="header"/>
    <w:basedOn w:val="a"/>
    <w:link w:val="Char2"/>
    <w:uiPriority w:val="99"/>
    <w:unhideWhenUsed/>
    <w:rsid w:val="00602D3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602D3E"/>
    <w:rPr>
      <w:sz w:val="18"/>
      <w:szCs w:val="18"/>
    </w:rPr>
  </w:style>
  <w:style w:type="paragraph" w:styleId="a9">
    <w:name w:val="footer"/>
    <w:basedOn w:val="a"/>
    <w:link w:val="Char3"/>
    <w:uiPriority w:val="99"/>
    <w:unhideWhenUsed/>
    <w:rsid w:val="00602D3E"/>
    <w:pPr>
      <w:tabs>
        <w:tab w:val="center" w:pos="4153"/>
        <w:tab w:val="right" w:pos="8306"/>
      </w:tabs>
      <w:snapToGrid w:val="0"/>
      <w:jc w:val="left"/>
    </w:pPr>
    <w:rPr>
      <w:sz w:val="18"/>
      <w:szCs w:val="18"/>
    </w:rPr>
  </w:style>
  <w:style w:type="character" w:customStyle="1" w:styleId="Char3">
    <w:name w:val="页脚 Char"/>
    <w:basedOn w:val="a0"/>
    <w:link w:val="a9"/>
    <w:uiPriority w:val="99"/>
    <w:rsid w:val="00602D3E"/>
    <w:rPr>
      <w:sz w:val="18"/>
      <w:szCs w:val="18"/>
    </w:rPr>
  </w:style>
  <w:style w:type="character" w:styleId="aa">
    <w:name w:val="Hyperlink"/>
    <w:basedOn w:val="a0"/>
    <w:uiPriority w:val="99"/>
    <w:unhideWhenUsed/>
    <w:rsid w:val="007F2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508F8-F12E-40C2-9E36-EEBA3912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430</Words>
  <Characters>2457</Characters>
  <Application>Microsoft Office Word</Application>
  <DocSecurity>0</DocSecurity>
  <Lines>20</Lines>
  <Paragraphs>5</Paragraphs>
  <ScaleCrop>false</ScaleCrop>
  <Company>CLAPV</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Fjia</cp:lastModifiedBy>
  <cp:revision>11</cp:revision>
  <dcterms:created xsi:type="dcterms:W3CDTF">2016-03-08T02:21:00Z</dcterms:created>
  <dcterms:modified xsi:type="dcterms:W3CDTF">2016-03-08T11:32:00Z</dcterms:modified>
</cp:coreProperties>
</file>