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863E1" w14:textId="77777777" w:rsidR="00F31642" w:rsidRPr="00F31642" w:rsidRDefault="00F31642" w:rsidP="00F31642">
      <w:pPr>
        <w:spacing w:line="360" w:lineRule="auto"/>
        <w:ind w:firstLineChars="200" w:firstLine="643"/>
        <w:jc w:val="center"/>
        <w:rPr>
          <w:rFonts w:hint="eastAsia"/>
          <w:b/>
          <w:bCs/>
          <w:sz w:val="32"/>
          <w:szCs w:val="32"/>
        </w:rPr>
      </w:pPr>
      <w:bookmarkStart w:id="0" w:name="OLE_LINK6"/>
      <w:r w:rsidRPr="00F31642">
        <w:rPr>
          <w:rFonts w:hint="eastAsia"/>
          <w:b/>
          <w:bCs/>
          <w:sz w:val="32"/>
          <w:szCs w:val="32"/>
        </w:rPr>
        <w:t>苏州大学律师学院客座教授聘任协议</w:t>
      </w:r>
      <w:bookmarkEnd w:id="0"/>
    </w:p>
    <w:p w14:paraId="2BEC5FAB" w14:textId="77777777" w:rsidR="00F31642" w:rsidRDefault="00F31642" w:rsidP="00F31642">
      <w:pPr>
        <w:spacing w:line="360" w:lineRule="auto"/>
        <w:jc w:val="both"/>
        <w:rPr>
          <w:rFonts w:hint="eastAsia"/>
        </w:rPr>
      </w:pPr>
    </w:p>
    <w:p w14:paraId="261EEE0D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甲方（聘任单位）：苏州大学律师学院</w:t>
      </w:r>
    </w:p>
    <w:p w14:paraId="0B9F34C7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地址：江苏省苏州市姑苏区十</w:t>
      </w:r>
      <w:proofErr w:type="gramStart"/>
      <w:r>
        <w:rPr>
          <w:rFonts w:hint="eastAsia"/>
        </w:rPr>
        <w:t>梓</w:t>
      </w:r>
      <w:proofErr w:type="gramEnd"/>
      <w:r>
        <w:rPr>
          <w:rFonts w:hint="eastAsia"/>
        </w:rPr>
        <w:t>街1号</w:t>
      </w:r>
    </w:p>
    <w:p w14:paraId="75B877C7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乙方（受聘人）：</w:t>
      </w:r>
    </w:p>
    <w:p w14:paraId="40D8040E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性别：</w:t>
      </w:r>
    </w:p>
    <w:p w14:paraId="3A20632E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民族：</w:t>
      </w:r>
    </w:p>
    <w:p w14:paraId="0789AA3D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身份证号码：</w:t>
      </w:r>
    </w:p>
    <w:p w14:paraId="4754A76C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学历/学位：</w:t>
      </w:r>
    </w:p>
    <w:p w14:paraId="15A7BC18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正式工作单位：</w:t>
      </w:r>
    </w:p>
    <w:p w14:paraId="5EE7A0BC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职务/职称：</w:t>
      </w:r>
    </w:p>
    <w:p w14:paraId="770E3917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通讯地址：</w:t>
      </w:r>
    </w:p>
    <w:p w14:paraId="77B11DAA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联系电话：</w:t>
      </w:r>
    </w:p>
    <w:p w14:paraId="60CBFBC4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ascii="Times New Roman" w:hAnsi="Times New Roman"/>
        </w:rPr>
        <w:t>E-mail</w:t>
      </w:r>
      <w:r>
        <w:rPr>
          <w:rFonts w:ascii="Times New Roman" w:hAnsi="Times New Roman"/>
        </w:rPr>
        <w:t>：</w:t>
      </w:r>
    </w:p>
    <w:p w14:paraId="0C867588" w14:textId="77777777" w:rsidR="00F31642" w:rsidRDefault="00F31642" w:rsidP="00F31642">
      <w:pPr>
        <w:spacing w:line="360" w:lineRule="auto"/>
        <w:jc w:val="both"/>
        <w:rPr>
          <w:rFonts w:hint="eastAsia"/>
        </w:rPr>
      </w:pPr>
    </w:p>
    <w:p w14:paraId="1D57A864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根据《苏州大学律师学院客座教授管理暂行办法》（以下简称 “《管理办法》”）及相关规定，甲乙双方本着平等自愿、协商一致的原则，就乙方受聘担任甲方客座教授事宜，订立本协议，以资共同信守。</w:t>
      </w:r>
    </w:p>
    <w:p w14:paraId="46E3D0D4" w14:textId="77777777" w:rsidR="00F31642" w:rsidRDefault="00F31642" w:rsidP="00F31642">
      <w:pPr>
        <w:spacing w:line="360" w:lineRule="auto"/>
        <w:ind w:firstLineChars="200" w:firstLine="482"/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>一、聘任期限</w:t>
      </w:r>
    </w:p>
    <w:p w14:paraId="2CCF4050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hint="eastAsia"/>
        </w:rPr>
        <w:t>本协议有效</w:t>
      </w:r>
      <w:r>
        <w:rPr>
          <w:rFonts w:ascii="Times New Roman" w:hAnsi="Times New Roman" w:cs="Times New Roman"/>
        </w:rPr>
        <w:t>期为</w:t>
      </w:r>
      <w:r>
        <w:rPr>
          <w:rFonts w:ascii="Times New Roman" w:hAnsi="Times New Roman" w:cs="Times New Roman"/>
          <w:u w:val="single"/>
        </w:rPr>
        <w:t>_5_</w:t>
      </w:r>
      <w:r>
        <w:rPr>
          <w:rFonts w:ascii="Times New Roman" w:hAnsi="Times New Roman" w:cs="Times New Roman"/>
        </w:rPr>
        <w:t>年，自</w:t>
      </w:r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日起至</w:t>
      </w:r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日止。</w:t>
      </w:r>
    </w:p>
    <w:p w14:paraId="25E31B19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ascii="Times New Roman" w:hAnsi="Times New Roman" w:cs="Times New Roman"/>
        </w:rPr>
        <w:t>聘期届满前</w:t>
      </w: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日内，经甲方考核合格且双方协商一致，可续签本协议；若一方不同意续签，应在聘期届满前</w:t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日内书面通</w:t>
      </w:r>
      <w:r>
        <w:rPr>
          <w:rFonts w:hint="eastAsia"/>
        </w:rPr>
        <w:t>知对方。</w:t>
      </w:r>
    </w:p>
    <w:p w14:paraId="1493665A" w14:textId="77777777" w:rsidR="00F31642" w:rsidRDefault="00F31642" w:rsidP="00F31642">
      <w:pPr>
        <w:spacing w:line="360" w:lineRule="auto"/>
        <w:ind w:firstLineChars="200" w:firstLine="482"/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>二、聘任岗位的性质</w:t>
      </w:r>
    </w:p>
    <w:p w14:paraId="75CA3D1E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乙方受聘岗位为苏州大学律师学院客座教授，纳入甲方师资库管理。</w:t>
      </w:r>
    </w:p>
    <w:p w14:paraId="6A97B177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  <w:lang w:bidi="ar"/>
        </w:rPr>
      </w:pPr>
      <w:r>
        <w:rPr>
          <w:rFonts w:hint="eastAsia"/>
        </w:rPr>
        <w:t>甲方所提供的客座教授岗位，系乙方正常工作岗位之外的兼职工作，</w:t>
      </w:r>
      <w:r>
        <w:rPr>
          <w:rFonts w:hint="eastAsia"/>
          <w:lang w:bidi="ar"/>
        </w:rPr>
        <w:t>与苏州大学不构成劳动和雇佣关系。</w:t>
      </w:r>
    </w:p>
    <w:p w14:paraId="58800EF3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  <w:lang w:bidi="ar"/>
        </w:rPr>
      </w:pPr>
      <w:r>
        <w:rPr>
          <w:rFonts w:hint="eastAsia"/>
          <w:lang w:bidi="ar"/>
        </w:rPr>
        <w:t>苏州大学律师学院与客座教授遵循“按需设岗、择优聘请、合约管理、注重实效”原则，实行聘期制与考核评价制相结合的合作模式。</w:t>
      </w:r>
    </w:p>
    <w:p w14:paraId="43CA6F9F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  <w:lang w:bidi="ar"/>
        </w:rPr>
      </w:pPr>
    </w:p>
    <w:p w14:paraId="4828FD74" w14:textId="77777777" w:rsidR="00F31642" w:rsidRDefault="00F31642" w:rsidP="00F31642">
      <w:pPr>
        <w:spacing w:line="360" w:lineRule="auto"/>
        <w:ind w:firstLineChars="200" w:firstLine="482"/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lastRenderedPageBreak/>
        <w:t>三、岗位职责</w:t>
      </w:r>
    </w:p>
    <w:p w14:paraId="67902B0C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乙方应遵守《管理办法》及甲方相关规章制度，履行以下职责：</w:t>
      </w:r>
    </w:p>
    <w:p w14:paraId="20D05862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/>
        </w:rPr>
        <w:t>参与甲方实务课程策划、讲授，以及教材、案例库、实</w:t>
      </w:r>
      <w:proofErr w:type="gramStart"/>
      <w:r>
        <w:rPr>
          <w:rFonts w:ascii="Times New Roman" w:hAnsi="Times New Roman" w:cs="Times New Roman"/>
        </w:rPr>
        <w:t>训方案</w:t>
      </w:r>
      <w:proofErr w:type="gramEnd"/>
      <w:r>
        <w:rPr>
          <w:rFonts w:ascii="Times New Roman" w:hAnsi="Times New Roman" w:cs="Times New Roman"/>
        </w:rPr>
        <w:t>等教学资源开发工作；</w:t>
      </w:r>
    </w:p>
    <w:p w14:paraId="73DB6617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/>
        </w:rPr>
        <w:t>为苏州大学法科学生提供职业发展指导，包括实习推荐、就业咨询、行业经验分享等；</w:t>
      </w:r>
    </w:p>
    <w:p w14:paraId="42E86CED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3.</w:t>
      </w:r>
      <w:r>
        <w:rPr>
          <w:rFonts w:ascii="Times New Roman" w:hAnsi="Times New Roman" w:cs="Times New Roman"/>
        </w:rPr>
        <w:t>联合甲方校内教师开展法学实务研究、重大科研项目攻关，推动科研成果与行业需求对接；</w:t>
      </w:r>
    </w:p>
    <w:p w14:paraId="69A7A194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4.</w:t>
      </w:r>
      <w:r>
        <w:rPr>
          <w:rFonts w:ascii="Times New Roman" w:hAnsi="Times New Roman" w:cs="Times New Roman"/>
        </w:rPr>
        <w:t>积极参与甲方组织的学术交流、行业对接等活动；</w:t>
      </w:r>
    </w:p>
    <w:p w14:paraId="5EEE90AB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5.</w:t>
      </w:r>
      <w:r>
        <w:rPr>
          <w:rFonts w:ascii="Times New Roman" w:hAnsi="Times New Roman" w:cs="Times New Roman"/>
        </w:rPr>
        <w:t>维护甲方声誉，不得从事任何损害甲方形象及利益的行为。</w:t>
      </w:r>
    </w:p>
    <w:p w14:paraId="0130CB2A" w14:textId="77777777" w:rsidR="00F31642" w:rsidRDefault="00F31642" w:rsidP="00F31642">
      <w:pPr>
        <w:spacing w:line="360" w:lineRule="auto"/>
        <w:ind w:firstLineChars="200" w:firstLine="48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四、甲方权利与义务</w:t>
      </w:r>
    </w:p>
    <w:p w14:paraId="47EEB1F8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甲方权利：</w:t>
      </w:r>
    </w:p>
    <w:p w14:paraId="2B2E5B47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/>
        </w:rPr>
        <w:t>根据《管理办法》及本协议约定，对乙方的</w:t>
      </w:r>
      <w:r>
        <w:rPr>
          <w:rFonts w:ascii="Times New Roman" w:hAnsi="Times New Roman" w:cs="Times New Roman" w:hint="eastAsia"/>
        </w:rPr>
        <w:t>工作</w:t>
      </w:r>
      <w:r>
        <w:rPr>
          <w:rFonts w:ascii="Times New Roman" w:hAnsi="Times New Roman" w:cs="Times New Roman"/>
        </w:rPr>
        <w:t>情况进行</w:t>
      </w:r>
      <w:r>
        <w:rPr>
          <w:rFonts w:ascii="Times New Roman" w:hAnsi="Times New Roman" w:cs="Times New Roman" w:hint="eastAsia"/>
        </w:rPr>
        <w:t>评价</w:t>
      </w:r>
      <w:r>
        <w:rPr>
          <w:rFonts w:ascii="Times New Roman" w:hAnsi="Times New Roman" w:cs="Times New Roman"/>
        </w:rPr>
        <w:t>；</w:t>
      </w:r>
    </w:p>
    <w:p w14:paraId="2C706C1D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 w:hint="eastAsia"/>
        </w:rPr>
        <w:t>有权在课程运行过程中，使用乙方在师资登记表或工作协议中提供的个人照片、工作履历以及讲授课程的基本信息；</w:t>
      </w:r>
    </w:p>
    <w:p w14:paraId="6FF06CA6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3.</w:t>
      </w:r>
      <w:r>
        <w:rPr>
          <w:rFonts w:ascii="Times New Roman" w:hAnsi="Times New Roman" w:cs="Times New Roman"/>
        </w:rPr>
        <w:t>对乙方在聘期内的教学、科研成果享有知识产权（另有约定的除外）；</w:t>
      </w:r>
    </w:p>
    <w:p w14:paraId="75850D85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4.</w:t>
      </w:r>
      <w:r>
        <w:rPr>
          <w:rFonts w:ascii="Times New Roman" w:hAnsi="Times New Roman" w:cs="Times New Roman"/>
        </w:rPr>
        <w:t>乙方存在《管理办法》第十一条规定情形的，有权解除本协议并追究相关责任。</w:t>
      </w:r>
    </w:p>
    <w:p w14:paraId="0C6492D8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甲方义务：</w:t>
      </w:r>
    </w:p>
    <w:p w14:paraId="09620EC3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/>
        </w:rPr>
        <w:t>向</w:t>
      </w:r>
      <w:proofErr w:type="gramStart"/>
      <w:r>
        <w:rPr>
          <w:rFonts w:ascii="Times New Roman" w:hAnsi="Times New Roman" w:cs="Times New Roman"/>
        </w:rPr>
        <w:t>乙方颁发</w:t>
      </w:r>
      <w:proofErr w:type="gramEnd"/>
      <w:r>
        <w:rPr>
          <w:rFonts w:ascii="Times New Roman" w:hAnsi="Times New Roman" w:cs="Times New Roman"/>
        </w:rPr>
        <w:t>客座教授聘书；</w:t>
      </w:r>
    </w:p>
    <w:p w14:paraId="11DCFB5A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/>
        </w:rPr>
        <w:t>按照《管理办法》及甲方财务政策、标准，并根据乙方授课或研究工作量、教学和研究质量及相关贡献，及时足额计发报酬；</w:t>
      </w:r>
    </w:p>
    <w:p w14:paraId="65A35B1F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为乙方提供必要</w:t>
      </w:r>
      <w:r>
        <w:rPr>
          <w:rFonts w:ascii="Times New Roman" w:hAnsi="Times New Roman" w:cs="Times New Roman" w:hint="eastAsia"/>
        </w:rPr>
        <w:t>的教学</w:t>
      </w:r>
      <w:r>
        <w:rPr>
          <w:rFonts w:ascii="Times New Roman" w:hAnsi="Times New Roman" w:cs="Times New Roman"/>
        </w:rPr>
        <w:t>条件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若乙方为外籍师资，提供必要的工作便利；</w:t>
      </w:r>
    </w:p>
    <w:p w14:paraId="46EBB3A4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ascii="Times New Roman" w:hAnsi="Times New Roman" w:cs="Times New Roman" w:hint="eastAsia"/>
        </w:rPr>
        <w:t>4.</w:t>
      </w:r>
      <w:r>
        <w:rPr>
          <w:rFonts w:ascii="Times New Roman" w:hAnsi="Times New Roman" w:cs="Times New Roman"/>
        </w:rPr>
        <w:t>对年度考核优秀的乙方，按照《管理办</w:t>
      </w:r>
      <w:r>
        <w:rPr>
          <w:rFonts w:hint="eastAsia"/>
        </w:rPr>
        <w:t>法》规定进行特别表彰和奖励。</w:t>
      </w:r>
    </w:p>
    <w:p w14:paraId="5B576C53" w14:textId="77777777" w:rsidR="00F31642" w:rsidRDefault="00F31642" w:rsidP="00F31642">
      <w:pPr>
        <w:spacing w:line="360" w:lineRule="auto"/>
        <w:ind w:firstLineChars="200" w:firstLine="482"/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>五、乙方权利与义务</w:t>
      </w:r>
    </w:p>
    <w:p w14:paraId="43E38C83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乙方权利：</w:t>
      </w:r>
    </w:p>
    <w:p w14:paraId="0B9247B3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ascii="Times New Roman" w:hAnsi="Times New Roman" w:cs="Times New Roman"/>
        </w:rPr>
        <w:t>1.</w:t>
      </w:r>
      <w:r>
        <w:rPr>
          <w:rFonts w:hint="eastAsia"/>
        </w:rPr>
        <w:t>在聘期内享有“苏州大学律师学院客座教授”的身份；</w:t>
      </w:r>
    </w:p>
    <w:p w14:paraId="05D543CC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按照本协议约定获取相应报酬</w:t>
      </w:r>
    </w:p>
    <w:p w14:paraId="61968B33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ascii="Times New Roman" w:hAnsi="Times New Roman" w:cs="Times New Roman"/>
        </w:rPr>
        <w:t>3.</w:t>
      </w:r>
      <w:r>
        <w:rPr>
          <w:rFonts w:hint="eastAsia"/>
        </w:rPr>
        <w:t>使用甲方提供的教学科研资源及办公条件；</w:t>
      </w:r>
    </w:p>
    <w:p w14:paraId="6767162A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ascii="Times New Roman" w:hAnsi="Times New Roman" w:cs="Times New Roman"/>
        </w:rPr>
        <w:lastRenderedPageBreak/>
        <w:t>4.</w:t>
      </w:r>
      <w:r>
        <w:rPr>
          <w:rFonts w:ascii="Times New Roman" w:hAnsi="Times New Roman" w:cs="Times New Roman"/>
        </w:rPr>
        <w:t>参</w:t>
      </w:r>
      <w:r>
        <w:rPr>
          <w:rFonts w:hint="eastAsia"/>
        </w:rPr>
        <w:t>加甲方组织的学术交流、行业对接等活动；</w:t>
      </w:r>
    </w:p>
    <w:p w14:paraId="78CA4603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ascii="Times New Roman" w:hAnsi="Times New Roman" w:cs="Times New Roman"/>
        </w:rPr>
        <w:t>5.</w:t>
      </w:r>
      <w:r>
        <w:rPr>
          <w:rFonts w:hint="eastAsia"/>
        </w:rPr>
        <w:t>聘期届满考核合格的，享有优先续聘权。</w:t>
      </w:r>
    </w:p>
    <w:p w14:paraId="02ECCB7E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乙方义务：</w:t>
      </w:r>
    </w:p>
    <w:p w14:paraId="5147518D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1.遵守中国宪法、法律、法规及甲方各项规章制度，恪守师德师风，无犯罪记录及学术不端、师德失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等行为；</w:t>
      </w:r>
    </w:p>
    <w:p w14:paraId="38107195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认同甲方办学理念和战略规划，保证教学、科研等任务的完成质量；</w:t>
      </w:r>
    </w:p>
    <w:p w14:paraId="69E22610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ascii="Times New Roman" w:hAnsi="Times New Roman" w:cs="Times New Roman"/>
        </w:rPr>
        <w:t>3.</w:t>
      </w:r>
      <w:r>
        <w:rPr>
          <w:rFonts w:hint="eastAsia"/>
        </w:rPr>
        <w:t>为甲方策划并开设培训班、参与甲方社会化、市场化培训的授课、推广甲方的市场化培训项目。</w:t>
      </w:r>
    </w:p>
    <w:p w14:paraId="23DB11D9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ascii="Times New Roman" w:hAnsi="Times New Roman" w:cs="Times New Roman"/>
        </w:rPr>
        <w:t>4.</w:t>
      </w:r>
      <w:r>
        <w:rPr>
          <w:rFonts w:hint="eastAsia"/>
        </w:rPr>
        <w:t>在开展教学、科研工作中，遵守知识产权相关法律法规，不得侵犯他人知识产权；</w:t>
      </w:r>
    </w:p>
    <w:p w14:paraId="26488A19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>聘期内若发生正式工作单位、联系方式等信息变更，应及时通知甲方；</w:t>
      </w:r>
    </w:p>
    <w:p w14:paraId="47E6B9DF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聘</w:t>
      </w:r>
      <w:r>
        <w:rPr>
          <w:rFonts w:hint="eastAsia"/>
        </w:rPr>
        <w:t>期届满或协议解除后，不得继续使用 “苏州大学律师学院客座教授” 名义从事相关活动，且应返还甲方提供的各类资源及证件。</w:t>
      </w:r>
    </w:p>
    <w:p w14:paraId="79758337" w14:textId="77777777" w:rsidR="00F31642" w:rsidRDefault="00F31642" w:rsidP="00F31642">
      <w:pPr>
        <w:spacing w:line="360" w:lineRule="auto"/>
        <w:ind w:firstLineChars="200" w:firstLine="482"/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>六、考核与奖惩</w:t>
      </w:r>
    </w:p>
    <w:p w14:paraId="2C37C1B4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甲方按照《管理办法》第六条至第十条规定，对乙方实行聘期考核与年度考核相结合的考核制度，考核结果分为优秀、良好、合格、不合格四个等级。</w:t>
      </w:r>
    </w:p>
    <w:p w14:paraId="720EDF71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考核结果作为乙方薪酬发放、续聘、表彰奖励的依据：</w:t>
      </w:r>
    </w:p>
    <w:p w14:paraId="3F9EF613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年度考核优秀的，甲方给予特别表彰或奖励；</w:t>
      </w:r>
    </w:p>
    <w:p w14:paraId="505312D7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年度考核不合格的，甲方有权予以解聘；</w:t>
      </w:r>
    </w:p>
    <w:p w14:paraId="1E069714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聘期</w:t>
      </w:r>
      <w:r>
        <w:rPr>
          <w:rFonts w:hint="eastAsia"/>
        </w:rPr>
        <w:t>届满考核合格及以上的，乙方可申请续聘，甲方予以优先考虑。</w:t>
      </w:r>
    </w:p>
    <w:p w14:paraId="7DDE8CFD" w14:textId="77777777" w:rsidR="00F31642" w:rsidRDefault="00F31642" w:rsidP="00F31642">
      <w:pPr>
        <w:spacing w:line="360" w:lineRule="auto"/>
        <w:ind w:firstLineChars="200" w:firstLine="482"/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>七、协议的解除与终止</w:t>
      </w:r>
    </w:p>
    <w:p w14:paraId="5DD3C4FD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有下列情形之一的，本协议自动终止：</w:t>
      </w:r>
    </w:p>
    <w:p w14:paraId="2038FA26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 w:hint="eastAsia"/>
        </w:rPr>
        <w:t>聘任</w:t>
      </w:r>
      <w:r>
        <w:rPr>
          <w:rFonts w:ascii="Times New Roman" w:hAnsi="Times New Roman" w:cs="Times New Roman"/>
        </w:rPr>
        <w:t>期限届满，双方未续签的；</w:t>
      </w:r>
    </w:p>
    <w:p w14:paraId="44E14E49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乙方死亡或被依法宣告死亡、失踪的；</w:t>
      </w:r>
    </w:p>
    <w:p w14:paraId="12850F21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甲</w:t>
      </w:r>
      <w:r>
        <w:rPr>
          <w:rFonts w:hint="eastAsia"/>
        </w:rPr>
        <w:t>方被依法撤销或注销的。</w:t>
      </w:r>
    </w:p>
    <w:p w14:paraId="15A218D7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有下列情形之一的，甲方有权单方解除本协议：</w:t>
      </w:r>
    </w:p>
    <w:p w14:paraId="069FBE42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乙方年度考核不合格的；</w:t>
      </w:r>
    </w:p>
    <w:p w14:paraId="3952AEC3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乙方存在师德失</w:t>
      </w:r>
      <w:proofErr w:type="gramStart"/>
      <w:r>
        <w:rPr>
          <w:rFonts w:ascii="Times New Roman" w:hAnsi="Times New Roman" w:cs="Times New Roman"/>
        </w:rPr>
        <w:t>范</w:t>
      </w:r>
      <w:proofErr w:type="gramEnd"/>
      <w:r>
        <w:rPr>
          <w:rFonts w:ascii="Times New Roman" w:hAnsi="Times New Roman" w:cs="Times New Roman"/>
        </w:rPr>
        <w:t>、学术不端、违规违纪或严重损害甲方声誉行为的；</w:t>
      </w:r>
    </w:p>
    <w:p w14:paraId="34073EF0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乙方未履行本协议约定职责，经甲方书面催告后仍未改正的；</w:t>
      </w:r>
    </w:p>
    <w:p w14:paraId="15065DB3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ascii="Times New Roman" w:hAnsi="Times New Roman" w:cs="Times New Roman"/>
        </w:rPr>
        <w:lastRenderedPageBreak/>
        <w:t>4.</w:t>
      </w:r>
      <w:r>
        <w:rPr>
          <w:rFonts w:hint="eastAsia"/>
        </w:rPr>
        <w:t>乙方被依法追究刑事责任的。</w:t>
      </w:r>
    </w:p>
    <w:p w14:paraId="30454DB5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乙方因自身原因需提前解除本协议的，应提前 30 日书面通知甲方，经甲方同意后方可解除；若给甲方造成损失的，应承担相应赔偿责任。</w:t>
      </w:r>
    </w:p>
    <w:p w14:paraId="6DC2DCA3" w14:textId="77777777" w:rsidR="00F31642" w:rsidRDefault="00F31642" w:rsidP="00F31642">
      <w:pPr>
        <w:spacing w:line="360" w:lineRule="auto"/>
        <w:ind w:firstLineChars="200" w:firstLine="482"/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>八、知识产权与保密</w:t>
      </w:r>
    </w:p>
    <w:p w14:paraId="679748C8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乙方在聘期内利用甲方资源开展教学、科研工作所产生的成果（包括但不限于论文、专著、研究报告、课程体系、案例库等），知识产权归属及使用按照国家相关法律法规及甲方规定执行；双方另有约定的，从其约定。</w:t>
      </w:r>
    </w:p>
    <w:p w14:paraId="31D00C54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乙方应对在履职过程中知悉的甲方教学科研秘密、个人隐私等未公开信息承担保密义务，未经甲方书面同意，不得向任何第三方泄露。本保密义务在协议终止后仍然有效，直至该信息成为公开信息。</w:t>
      </w:r>
    </w:p>
    <w:p w14:paraId="1575CD08" w14:textId="77777777" w:rsidR="00F31642" w:rsidRDefault="00F31642" w:rsidP="00F31642">
      <w:pPr>
        <w:spacing w:line="360" w:lineRule="auto"/>
        <w:ind w:firstLineChars="200" w:firstLine="482"/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>九、违约责任</w:t>
      </w:r>
    </w:p>
    <w:p w14:paraId="63476F91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甲方未按照本协议约定支付报酬或提供相关资源的，乙方有权要求甲方限期改正；逾期未改正的，乙方可以解除本协议并要求甲方承担违约责任。</w:t>
      </w:r>
    </w:p>
    <w:p w14:paraId="468FE857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乙方违反本协议约定或《管理办法》规定，给甲方造成损失的，甲方有权要求乙方赔偿实际损失；情节严重的，甲方可以解除本协议并追究相关法律责任。</w:t>
      </w:r>
    </w:p>
    <w:p w14:paraId="19D12334" w14:textId="77777777" w:rsidR="00F31642" w:rsidRDefault="00F31642" w:rsidP="00F31642">
      <w:pPr>
        <w:spacing w:line="360" w:lineRule="auto"/>
        <w:ind w:firstLineChars="200" w:firstLine="482"/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>十、纠纷解决</w:t>
      </w:r>
    </w:p>
    <w:p w14:paraId="07405451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因本协议引起的或本协议有关的争议，均提请苏州仲裁委员会按照该会仲裁规则进行仲裁。仲裁裁决是终局的，对双方均有约束力。</w:t>
      </w:r>
    </w:p>
    <w:p w14:paraId="49EF5369" w14:textId="77777777" w:rsidR="00F31642" w:rsidRDefault="00F31642" w:rsidP="00F31642">
      <w:pPr>
        <w:spacing w:line="360" w:lineRule="auto"/>
        <w:ind w:firstLineChars="200" w:firstLine="482"/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>十一、其他事项</w:t>
      </w:r>
    </w:p>
    <w:p w14:paraId="7D5FAE85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本协议未尽事宜，按照《管理办法》及苏州大学兼职教师管理相关规定执行；双方可另行协商签订补充协议，补充协议与本协议具有同等法律效力。</w:t>
      </w:r>
    </w:p>
    <w:p w14:paraId="5AB71A2D" w14:textId="77777777" w:rsidR="00F31642" w:rsidRDefault="00F31642" w:rsidP="00F31642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本协议一式两份，甲乙双方各执一份，自双方签字盖章之日起生效，具有同等法律效力。</w:t>
      </w:r>
    </w:p>
    <w:p w14:paraId="3D7425E9" w14:textId="77777777" w:rsidR="00F31642" w:rsidRDefault="00F31642" w:rsidP="00F31642">
      <w:pPr>
        <w:spacing w:line="360" w:lineRule="auto"/>
        <w:jc w:val="both"/>
        <w:rPr>
          <w:rFonts w:hint="eastAsia"/>
        </w:rPr>
      </w:pPr>
    </w:p>
    <w:p w14:paraId="2BDF3543" w14:textId="77777777" w:rsidR="00F31642" w:rsidRDefault="00F31642" w:rsidP="00F31642">
      <w:pPr>
        <w:spacing w:line="360" w:lineRule="auto"/>
        <w:jc w:val="both"/>
        <w:rPr>
          <w:rFonts w:hint="eastAsia"/>
        </w:rPr>
        <w:sectPr w:rsidR="00F31642" w:rsidSect="00F3164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D0B081C" w14:textId="77777777" w:rsidR="00F31642" w:rsidRDefault="00F31642" w:rsidP="00F31642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 xml:space="preserve">甲方（盖章）：苏州大学律师学院     </w:t>
      </w:r>
    </w:p>
    <w:p w14:paraId="1B42D990" w14:textId="77777777" w:rsidR="00F31642" w:rsidRDefault="00F31642" w:rsidP="00F31642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律师学院负责人签字：_________</w:t>
      </w:r>
    </w:p>
    <w:p w14:paraId="39B156D3" w14:textId="269B3471" w:rsidR="00F31642" w:rsidRDefault="00F31642" w:rsidP="00F31642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签订日期：____年____月____日</w:t>
      </w:r>
    </w:p>
    <w:p w14:paraId="635CC015" w14:textId="77777777" w:rsidR="00F31642" w:rsidRDefault="00F31642" w:rsidP="00F31642">
      <w:pPr>
        <w:spacing w:line="0" w:lineRule="atLeast"/>
        <w:jc w:val="both"/>
        <w:rPr>
          <w:rFonts w:hint="eastAsia"/>
        </w:rPr>
      </w:pPr>
    </w:p>
    <w:p w14:paraId="7841C0E3" w14:textId="77777777" w:rsidR="00F31642" w:rsidRDefault="00F31642" w:rsidP="00F31642">
      <w:pPr>
        <w:spacing w:line="0" w:lineRule="atLeast"/>
        <w:jc w:val="both"/>
        <w:rPr>
          <w:rFonts w:hint="eastAsia"/>
        </w:rPr>
      </w:pPr>
    </w:p>
    <w:p w14:paraId="2D915617" w14:textId="77777777" w:rsidR="00F31642" w:rsidRDefault="00F31642" w:rsidP="00F31642">
      <w:pPr>
        <w:spacing w:line="0" w:lineRule="atLeast"/>
        <w:jc w:val="both"/>
        <w:rPr>
          <w:rFonts w:hint="eastAsia"/>
        </w:rPr>
      </w:pPr>
    </w:p>
    <w:p w14:paraId="3BA08CAB" w14:textId="77777777" w:rsidR="00F31642" w:rsidRDefault="00F31642" w:rsidP="00F31642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乙方（签字）：________________</w:t>
      </w:r>
    </w:p>
    <w:p w14:paraId="19414D92" w14:textId="62CF499C" w:rsidR="00F31642" w:rsidRDefault="00F31642" w:rsidP="00F31642">
      <w:pPr>
        <w:spacing w:line="360" w:lineRule="auto"/>
        <w:jc w:val="both"/>
        <w:rPr>
          <w:rFonts w:hint="eastAsia"/>
        </w:rPr>
        <w:sectPr w:rsidR="00F31642" w:rsidSect="00F31642">
          <w:type w:val="continuous"/>
          <w:pgSz w:w="11906" w:h="16838"/>
          <w:pgMar w:top="1440" w:right="1800" w:bottom="1440" w:left="1800" w:header="851" w:footer="992" w:gutter="0"/>
          <w:cols w:num="2" w:space="720"/>
          <w:docGrid w:type="lines" w:linePitch="312"/>
        </w:sectPr>
      </w:pPr>
      <w:r>
        <w:rPr>
          <w:rFonts w:hint="eastAsia"/>
        </w:rPr>
        <w:t>签订日期：____年____月___</w:t>
      </w:r>
    </w:p>
    <w:p w14:paraId="3CFDB422" w14:textId="45C99E6B" w:rsidR="000052F4" w:rsidRDefault="000052F4">
      <w:pPr>
        <w:rPr>
          <w:rFonts w:hint="eastAsia"/>
        </w:rPr>
      </w:pPr>
    </w:p>
    <w:sectPr w:rsidR="00005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6634F" w14:textId="77777777" w:rsidR="00920CD9" w:rsidRDefault="00920CD9" w:rsidP="00F31642">
      <w:pPr>
        <w:rPr>
          <w:rFonts w:hint="eastAsia"/>
        </w:rPr>
      </w:pPr>
      <w:r>
        <w:separator/>
      </w:r>
    </w:p>
  </w:endnote>
  <w:endnote w:type="continuationSeparator" w:id="0">
    <w:p w14:paraId="7D72C038" w14:textId="77777777" w:rsidR="00920CD9" w:rsidRDefault="00920CD9" w:rsidP="00F316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AC897" w14:textId="77777777" w:rsidR="00920CD9" w:rsidRDefault="00920CD9" w:rsidP="00F31642">
      <w:pPr>
        <w:rPr>
          <w:rFonts w:hint="eastAsia"/>
        </w:rPr>
      </w:pPr>
      <w:r>
        <w:separator/>
      </w:r>
    </w:p>
  </w:footnote>
  <w:footnote w:type="continuationSeparator" w:id="0">
    <w:p w14:paraId="78EC5084" w14:textId="77777777" w:rsidR="00920CD9" w:rsidRDefault="00920CD9" w:rsidP="00F3164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F4"/>
    <w:rsid w:val="000052F4"/>
    <w:rsid w:val="00920CD9"/>
    <w:rsid w:val="00C55F9F"/>
    <w:rsid w:val="00F3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6561D"/>
  <w15:chartTrackingRefBased/>
  <w15:docId w15:val="{AEBA52F5-E3F3-4F95-91B5-09D53A48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642"/>
    <w:pPr>
      <w:spacing w:after="0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52F4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0052F4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2F4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2F4"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2F4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2F4"/>
    <w:pPr>
      <w:keepNext/>
      <w:keepLines/>
      <w:widowControl w:val="0"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2F4"/>
    <w:pPr>
      <w:keepNext/>
      <w:keepLines/>
      <w:widowControl w:val="0"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2F4"/>
    <w:pPr>
      <w:keepNext/>
      <w:keepLines/>
      <w:widowControl w:val="0"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2F4"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2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sid w:val="00005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2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2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2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2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2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2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2F4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05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2F4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05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2F4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05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2F4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052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2F4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052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2F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31642"/>
    <w:pPr>
      <w:widowControl w:val="0"/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3164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31642"/>
    <w:pPr>
      <w:widowControl w:val="0"/>
      <w:tabs>
        <w:tab w:val="center" w:pos="4153"/>
        <w:tab w:val="right" w:pos="8306"/>
      </w:tabs>
      <w:snapToGrid w:val="0"/>
      <w:spacing w:after="160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316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Fan</dc:creator>
  <cp:keywords/>
  <dc:description/>
  <cp:lastModifiedBy>Carol Fan</cp:lastModifiedBy>
  <cp:revision>2</cp:revision>
  <dcterms:created xsi:type="dcterms:W3CDTF">2026-02-09T07:59:00Z</dcterms:created>
  <dcterms:modified xsi:type="dcterms:W3CDTF">2026-02-09T08:00:00Z</dcterms:modified>
</cp:coreProperties>
</file>