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0CA7C8" w14:textId="050C7BE1" w:rsidR="008C5A00" w:rsidRPr="00C85351" w:rsidRDefault="005E60BA" w:rsidP="003E2D64">
      <w:pPr>
        <w:spacing w:line="360" w:lineRule="auto"/>
        <w:jc w:val="center"/>
        <w:rPr>
          <w:rFonts w:ascii="Times New Roman" w:eastAsia="华文中宋" w:hAnsi="Times New Roman"/>
          <w:b/>
          <w:sz w:val="36"/>
          <w:szCs w:val="36"/>
        </w:rPr>
      </w:pPr>
      <w:r w:rsidRPr="00C85351">
        <w:rPr>
          <w:rFonts w:ascii="Times New Roman" w:eastAsia="华文中宋" w:hAnsi="Times New Roman" w:hint="eastAsia"/>
          <w:b/>
          <w:sz w:val="36"/>
          <w:szCs w:val="36"/>
        </w:rPr>
        <w:t>王健法</w:t>
      </w:r>
      <w:r w:rsidR="00FF03EB" w:rsidRPr="00C85351">
        <w:rPr>
          <w:rFonts w:ascii="Times New Roman" w:eastAsia="华文中宋" w:hAnsi="Times New Roman"/>
          <w:b/>
          <w:sz w:val="36"/>
          <w:szCs w:val="36"/>
        </w:rPr>
        <w:t>学院</w:t>
      </w:r>
      <w:r w:rsidR="00FF03EB" w:rsidRPr="00C85351">
        <w:rPr>
          <w:rFonts w:ascii="Times New Roman" w:eastAsia="华文中宋" w:hAnsi="Times New Roman"/>
          <w:b/>
          <w:sz w:val="36"/>
          <w:szCs w:val="36"/>
        </w:rPr>
        <w:t>2026</w:t>
      </w:r>
      <w:r w:rsidR="00FF03EB" w:rsidRPr="00C85351">
        <w:rPr>
          <w:rFonts w:ascii="Times New Roman" w:eastAsia="华文中宋" w:hAnsi="Times New Roman"/>
          <w:b/>
          <w:sz w:val="36"/>
          <w:szCs w:val="36"/>
        </w:rPr>
        <w:t>年本科生转专业工作实施细则</w:t>
      </w:r>
    </w:p>
    <w:p w14:paraId="616E3CCA" w14:textId="31AFE817" w:rsidR="000C13FE" w:rsidRPr="00C85351" w:rsidRDefault="000C13FE" w:rsidP="003E2D64">
      <w:pPr>
        <w:spacing w:line="360" w:lineRule="auto"/>
        <w:jc w:val="center"/>
        <w:rPr>
          <w:rFonts w:ascii="Times New Roman" w:eastAsia="华文中宋" w:hAnsi="Times New Roman"/>
          <w:b/>
          <w:sz w:val="36"/>
          <w:szCs w:val="36"/>
        </w:rPr>
      </w:pPr>
      <w:r w:rsidRPr="00C85351">
        <w:rPr>
          <w:rFonts w:ascii="Times New Roman" w:eastAsia="华文中宋" w:hAnsi="Times New Roman" w:hint="eastAsia"/>
          <w:b/>
          <w:sz w:val="36"/>
          <w:szCs w:val="36"/>
        </w:rPr>
        <w:t>（苏州大学王健法学院党政联席会议审议通过）</w:t>
      </w:r>
    </w:p>
    <w:p w14:paraId="71CF55FF" w14:textId="613474B2" w:rsidR="00FF03EB" w:rsidRPr="00C85351" w:rsidRDefault="00FF03EB" w:rsidP="00B03887">
      <w:pPr>
        <w:spacing w:line="360" w:lineRule="auto"/>
        <w:ind w:firstLineChars="200" w:firstLine="600"/>
        <w:rPr>
          <w:rFonts w:ascii="Times New Roman" w:eastAsia="仿宋" w:hAnsi="Times New Roman"/>
          <w:sz w:val="30"/>
          <w:szCs w:val="30"/>
        </w:rPr>
      </w:pPr>
    </w:p>
    <w:p w14:paraId="27BDDDDB" w14:textId="3F958404" w:rsidR="00A2543B" w:rsidRPr="00C85351" w:rsidRDefault="00B03E59" w:rsidP="00B03887">
      <w:pPr>
        <w:spacing w:line="360" w:lineRule="auto"/>
        <w:ind w:firstLineChars="200" w:firstLine="600"/>
        <w:rPr>
          <w:rFonts w:ascii="Times New Roman" w:eastAsia="仿宋" w:hAnsi="Times New Roman"/>
          <w:color w:val="000000"/>
          <w:sz w:val="30"/>
          <w:szCs w:val="30"/>
        </w:rPr>
      </w:pPr>
      <w:r w:rsidRPr="00C85351">
        <w:rPr>
          <w:rFonts w:ascii="Times New Roman" w:eastAsia="仿宋" w:hAnsi="Times New Roman"/>
          <w:color w:val="000000"/>
          <w:sz w:val="30"/>
          <w:szCs w:val="30"/>
        </w:rPr>
        <w:t>根据</w:t>
      </w:r>
      <w:r w:rsidRPr="00C85351">
        <w:rPr>
          <w:rFonts w:ascii="Times New Roman" w:eastAsia="仿宋" w:hAnsi="Times New Roman"/>
          <w:color w:val="000000"/>
          <w:sz w:val="30"/>
          <w:szCs w:val="30"/>
          <w:shd w:val="clear" w:color="auto" w:fill="FFFFFF"/>
        </w:rPr>
        <w:t>《苏州大学普通高等教育本科生学籍管理办法（</w:t>
      </w:r>
      <w:r w:rsidRPr="00C85351">
        <w:rPr>
          <w:rFonts w:ascii="Times New Roman" w:eastAsia="仿宋" w:hAnsi="Times New Roman"/>
          <w:color w:val="000000"/>
          <w:sz w:val="30"/>
          <w:szCs w:val="30"/>
        </w:rPr>
        <w:t>2022</w:t>
      </w:r>
      <w:r w:rsidRPr="00C85351">
        <w:rPr>
          <w:rFonts w:ascii="Times New Roman" w:eastAsia="仿宋" w:hAnsi="Times New Roman"/>
          <w:color w:val="000000"/>
          <w:sz w:val="30"/>
          <w:szCs w:val="30"/>
          <w:shd w:val="clear" w:color="auto" w:fill="FFFFFF"/>
        </w:rPr>
        <w:t>年修订）》（苏大教〔</w:t>
      </w:r>
      <w:r w:rsidRPr="00C85351">
        <w:rPr>
          <w:rFonts w:ascii="Times New Roman" w:eastAsia="仿宋" w:hAnsi="Times New Roman"/>
          <w:color w:val="000000"/>
          <w:sz w:val="30"/>
          <w:szCs w:val="30"/>
        </w:rPr>
        <w:t>2022</w:t>
      </w:r>
      <w:r w:rsidRPr="00C85351">
        <w:rPr>
          <w:rFonts w:ascii="Times New Roman" w:eastAsia="仿宋" w:hAnsi="Times New Roman"/>
          <w:color w:val="000000"/>
          <w:sz w:val="30"/>
          <w:szCs w:val="30"/>
          <w:shd w:val="clear" w:color="auto" w:fill="FFFFFF"/>
        </w:rPr>
        <w:t>〕</w:t>
      </w:r>
      <w:r w:rsidRPr="00C85351">
        <w:rPr>
          <w:rFonts w:ascii="Times New Roman" w:eastAsia="仿宋" w:hAnsi="Times New Roman"/>
          <w:color w:val="000000"/>
          <w:sz w:val="30"/>
          <w:szCs w:val="30"/>
        </w:rPr>
        <w:t>67</w:t>
      </w:r>
      <w:r w:rsidRPr="00C85351">
        <w:rPr>
          <w:rFonts w:ascii="Times New Roman" w:eastAsia="仿宋" w:hAnsi="Times New Roman"/>
          <w:color w:val="000000"/>
          <w:sz w:val="30"/>
          <w:szCs w:val="30"/>
          <w:shd w:val="clear" w:color="auto" w:fill="FFFFFF"/>
        </w:rPr>
        <w:t>号）</w:t>
      </w:r>
      <w:r w:rsidR="00340B4A" w:rsidRPr="00C85351">
        <w:rPr>
          <w:rFonts w:ascii="Times New Roman" w:eastAsia="仿宋" w:hAnsi="Times New Roman" w:hint="eastAsia"/>
          <w:color w:val="000000"/>
          <w:sz w:val="30"/>
          <w:szCs w:val="30"/>
          <w:shd w:val="clear" w:color="auto" w:fill="FFFFFF"/>
        </w:rPr>
        <w:t>、</w:t>
      </w:r>
      <w:r w:rsidRPr="00C85351">
        <w:rPr>
          <w:rFonts w:ascii="Times New Roman" w:eastAsia="仿宋" w:hAnsi="Times New Roman"/>
          <w:color w:val="000000"/>
          <w:sz w:val="30"/>
          <w:szCs w:val="30"/>
        </w:rPr>
        <w:t>《苏州大学全日制本科生转专业工作实施办法（</w:t>
      </w:r>
      <w:r w:rsidRPr="00C85351">
        <w:rPr>
          <w:rFonts w:ascii="Times New Roman" w:eastAsia="仿宋" w:hAnsi="Times New Roman"/>
          <w:color w:val="000000"/>
          <w:sz w:val="30"/>
          <w:szCs w:val="30"/>
        </w:rPr>
        <w:t>2022</w:t>
      </w:r>
      <w:r w:rsidRPr="00C85351">
        <w:rPr>
          <w:rFonts w:ascii="Times New Roman" w:eastAsia="仿宋" w:hAnsi="Times New Roman"/>
          <w:color w:val="000000"/>
          <w:sz w:val="30"/>
          <w:szCs w:val="30"/>
        </w:rPr>
        <w:t>年修订）》（苏大教〔</w:t>
      </w:r>
      <w:r w:rsidRPr="00C85351">
        <w:rPr>
          <w:rFonts w:ascii="Times New Roman" w:eastAsia="仿宋" w:hAnsi="Times New Roman"/>
          <w:color w:val="000000"/>
          <w:sz w:val="30"/>
          <w:szCs w:val="30"/>
        </w:rPr>
        <w:t>2022</w:t>
      </w:r>
      <w:r w:rsidRPr="00C85351">
        <w:rPr>
          <w:rFonts w:ascii="Times New Roman" w:eastAsia="仿宋" w:hAnsi="Times New Roman"/>
          <w:color w:val="000000"/>
          <w:sz w:val="30"/>
          <w:szCs w:val="30"/>
        </w:rPr>
        <w:t>〕</w:t>
      </w:r>
      <w:r w:rsidRPr="00C85351">
        <w:rPr>
          <w:rFonts w:ascii="Times New Roman" w:eastAsia="仿宋" w:hAnsi="Times New Roman"/>
          <w:color w:val="000000"/>
          <w:sz w:val="30"/>
          <w:szCs w:val="30"/>
        </w:rPr>
        <w:t>65</w:t>
      </w:r>
      <w:r w:rsidRPr="00C85351">
        <w:rPr>
          <w:rFonts w:ascii="Times New Roman" w:eastAsia="仿宋" w:hAnsi="Times New Roman"/>
          <w:color w:val="000000"/>
          <w:sz w:val="30"/>
          <w:szCs w:val="30"/>
        </w:rPr>
        <w:t>号）及</w:t>
      </w:r>
      <w:r w:rsidR="00340B4A" w:rsidRPr="00C85351">
        <w:rPr>
          <w:rFonts w:ascii="Times New Roman" w:eastAsia="仿宋" w:hAnsi="Times New Roman" w:hint="eastAsia"/>
          <w:color w:val="000000"/>
          <w:sz w:val="30"/>
          <w:szCs w:val="30"/>
        </w:rPr>
        <w:t>学校</w:t>
      </w:r>
      <w:r w:rsidRPr="00C85351">
        <w:rPr>
          <w:rFonts w:ascii="Times New Roman" w:eastAsia="仿宋" w:hAnsi="Times New Roman"/>
          <w:color w:val="000000"/>
          <w:sz w:val="30"/>
          <w:szCs w:val="30"/>
          <w:shd w:val="clear" w:color="auto" w:fill="FFFFFF"/>
        </w:rPr>
        <w:t>202</w:t>
      </w:r>
      <w:r w:rsidR="00340B4A" w:rsidRPr="00C85351">
        <w:rPr>
          <w:rFonts w:ascii="Times New Roman" w:eastAsia="仿宋" w:hAnsi="Times New Roman"/>
          <w:color w:val="000000"/>
          <w:sz w:val="30"/>
          <w:szCs w:val="30"/>
          <w:shd w:val="clear" w:color="auto" w:fill="FFFFFF"/>
        </w:rPr>
        <w:t>6</w:t>
      </w:r>
      <w:r w:rsidRPr="00C85351">
        <w:rPr>
          <w:rFonts w:ascii="Times New Roman" w:eastAsia="仿宋" w:hAnsi="Times New Roman"/>
          <w:color w:val="000000"/>
          <w:sz w:val="30"/>
          <w:szCs w:val="30"/>
          <w:shd w:val="clear" w:color="auto" w:fill="FFFFFF"/>
        </w:rPr>
        <w:t>年本科生转专业工作方案等</w:t>
      </w:r>
      <w:r w:rsidRPr="00C85351">
        <w:rPr>
          <w:rFonts w:ascii="Times New Roman" w:eastAsia="仿宋" w:hAnsi="Times New Roman"/>
          <w:color w:val="000000"/>
          <w:sz w:val="30"/>
          <w:szCs w:val="30"/>
        </w:rPr>
        <w:t>文件</w:t>
      </w:r>
      <w:r w:rsidR="00186210" w:rsidRPr="00C85351">
        <w:rPr>
          <w:rFonts w:ascii="Times New Roman" w:eastAsia="仿宋" w:hAnsi="Times New Roman" w:hint="eastAsia"/>
          <w:color w:val="000000"/>
          <w:sz w:val="30"/>
          <w:szCs w:val="30"/>
        </w:rPr>
        <w:t>精神</w:t>
      </w:r>
      <w:r w:rsidRPr="00C85351">
        <w:rPr>
          <w:rFonts w:ascii="Times New Roman" w:eastAsia="仿宋" w:hAnsi="Times New Roman"/>
          <w:color w:val="000000"/>
          <w:sz w:val="30"/>
          <w:szCs w:val="30"/>
        </w:rPr>
        <w:t>，结合我院实际情况，特制订</w:t>
      </w:r>
      <w:r w:rsidRPr="00C85351">
        <w:rPr>
          <w:rFonts w:ascii="Times New Roman" w:eastAsia="仿宋" w:hAnsi="Times New Roman"/>
          <w:color w:val="000000"/>
          <w:sz w:val="30"/>
          <w:szCs w:val="30"/>
        </w:rPr>
        <w:t>202</w:t>
      </w:r>
      <w:r w:rsidR="00340B4A" w:rsidRPr="00C85351">
        <w:rPr>
          <w:rFonts w:ascii="Times New Roman" w:eastAsia="仿宋" w:hAnsi="Times New Roman"/>
          <w:color w:val="000000"/>
          <w:sz w:val="30"/>
          <w:szCs w:val="30"/>
        </w:rPr>
        <w:t>6</w:t>
      </w:r>
      <w:r w:rsidRPr="00C85351">
        <w:rPr>
          <w:rFonts w:ascii="Times New Roman" w:eastAsia="仿宋" w:hAnsi="Times New Roman"/>
          <w:color w:val="000000"/>
          <w:sz w:val="30"/>
          <w:szCs w:val="30"/>
        </w:rPr>
        <w:t>年</w:t>
      </w:r>
      <w:r w:rsidR="005E60BA" w:rsidRPr="00C85351">
        <w:rPr>
          <w:rFonts w:ascii="Times New Roman" w:eastAsia="仿宋" w:hAnsi="Times New Roman" w:hint="eastAsia"/>
          <w:color w:val="000000"/>
          <w:sz w:val="30"/>
          <w:szCs w:val="30"/>
        </w:rPr>
        <w:t>王健法</w:t>
      </w:r>
      <w:r w:rsidR="00186210" w:rsidRPr="00C85351">
        <w:rPr>
          <w:rFonts w:ascii="Times New Roman" w:eastAsia="仿宋" w:hAnsi="Times New Roman" w:hint="eastAsia"/>
          <w:color w:val="000000"/>
          <w:sz w:val="30"/>
          <w:szCs w:val="30"/>
        </w:rPr>
        <w:t>学院</w:t>
      </w:r>
      <w:r w:rsidRPr="00C85351">
        <w:rPr>
          <w:rFonts w:ascii="Times New Roman" w:eastAsia="仿宋" w:hAnsi="Times New Roman"/>
          <w:color w:val="000000"/>
          <w:sz w:val="30"/>
          <w:szCs w:val="30"/>
        </w:rPr>
        <w:t>本科生转专业实施细则。</w:t>
      </w:r>
    </w:p>
    <w:p w14:paraId="65F65B27" w14:textId="77777777" w:rsidR="005E60BA" w:rsidRPr="00C85351" w:rsidRDefault="005E60BA" w:rsidP="00B03887">
      <w:pPr>
        <w:spacing w:line="360" w:lineRule="auto"/>
        <w:rPr>
          <w:rFonts w:ascii="Times New Roman" w:eastAsia="仿宋" w:hAnsi="Times New Roman"/>
          <w:color w:val="000000"/>
          <w:sz w:val="30"/>
          <w:szCs w:val="30"/>
        </w:rPr>
      </w:pPr>
    </w:p>
    <w:p w14:paraId="5B6947FD" w14:textId="43AAA74B" w:rsidR="005E651F" w:rsidRPr="00C85351" w:rsidRDefault="00190894" w:rsidP="00C85351">
      <w:pPr>
        <w:pStyle w:val="p0"/>
        <w:spacing w:before="0" w:beforeAutospacing="0" w:after="0" w:afterAutospacing="0" w:line="360" w:lineRule="auto"/>
        <w:jc w:val="both"/>
        <w:rPr>
          <w:rFonts w:ascii="Times New Roman" w:eastAsia="黑体" w:hAnsi="Times New Roman"/>
          <w:sz w:val="30"/>
          <w:szCs w:val="30"/>
        </w:rPr>
      </w:pPr>
      <w:r w:rsidRPr="00C85351">
        <w:rPr>
          <w:rFonts w:ascii="Times New Roman" w:eastAsia="黑体" w:hAnsi="Times New Roman" w:hint="eastAsia"/>
          <w:sz w:val="30"/>
          <w:szCs w:val="30"/>
        </w:rPr>
        <w:t>一</w:t>
      </w:r>
      <w:r w:rsidR="005E651F" w:rsidRPr="00C85351">
        <w:rPr>
          <w:rFonts w:ascii="Times New Roman" w:eastAsia="黑体" w:hAnsi="Times New Roman" w:hint="eastAsia"/>
          <w:sz w:val="30"/>
          <w:szCs w:val="30"/>
        </w:rPr>
        <w:t>、转专业工作小组名单</w:t>
      </w:r>
    </w:p>
    <w:p w14:paraId="1F9020BA" w14:textId="6D73332B" w:rsidR="005E651F" w:rsidRPr="00C85351" w:rsidRDefault="005E651F" w:rsidP="00B03887">
      <w:pPr>
        <w:pStyle w:val="p0"/>
        <w:spacing w:before="0" w:beforeAutospacing="0" w:after="0" w:afterAutospacing="0" w:line="360" w:lineRule="auto"/>
        <w:ind w:firstLineChars="200" w:firstLine="600"/>
        <w:jc w:val="both"/>
        <w:rPr>
          <w:rFonts w:ascii="Times New Roman" w:eastAsia="仿宋" w:hAnsi="Times New Roman"/>
          <w:sz w:val="30"/>
          <w:szCs w:val="30"/>
        </w:rPr>
      </w:pPr>
      <w:r w:rsidRPr="00C85351">
        <w:rPr>
          <w:rFonts w:ascii="Times New Roman" w:eastAsia="仿宋" w:hAnsi="Times New Roman" w:hint="eastAsia"/>
          <w:sz w:val="30"/>
          <w:szCs w:val="30"/>
        </w:rPr>
        <w:t>学院成立</w:t>
      </w:r>
      <w:r w:rsidR="00EB7990" w:rsidRPr="00C85351">
        <w:rPr>
          <w:rFonts w:ascii="Times New Roman" w:eastAsia="仿宋" w:hAnsi="Times New Roman" w:hint="eastAsia"/>
          <w:sz w:val="30"/>
          <w:szCs w:val="30"/>
        </w:rPr>
        <w:t>本科生</w:t>
      </w:r>
      <w:r w:rsidRPr="00C85351">
        <w:rPr>
          <w:rFonts w:ascii="Times New Roman" w:eastAsia="仿宋" w:hAnsi="Times New Roman" w:hint="eastAsia"/>
          <w:sz w:val="30"/>
          <w:szCs w:val="30"/>
        </w:rPr>
        <w:t>转专业工作小组，负责组织和实施</w:t>
      </w:r>
      <w:r w:rsidRPr="00C85351">
        <w:rPr>
          <w:rFonts w:ascii="Times New Roman" w:eastAsia="仿宋" w:hAnsi="Times New Roman" w:hint="eastAsia"/>
          <w:sz w:val="30"/>
          <w:szCs w:val="30"/>
        </w:rPr>
        <w:t>2</w:t>
      </w:r>
      <w:r w:rsidRPr="00C85351">
        <w:rPr>
          <w:rFonts w:ascii="Times New Roman" w:eastAsia="仿宋" w:hAnsi="Times New Roman"/>
          <w:sz w:val="30"/>
          <w:szCs w:val="30"/>
        </w:rPr>
        <w:t>026</w:t>
      </w:r>
      <w:r w:rsidRPr="00C85351">
        <w:rPr>
          <w:rFonts w:ascii="Times New Roman" w:eastAsia="仿宋" w:hAnsi="Times New Roman" w:hint="eastAsia"/>
          <w:sz w:val="30"/>
          <w:szCs w:val="30"/>
        </w:rPr>
        <w:t>年本科生转专业具体工作</w:t>
      </w:r>
      <w:r w:rsidR="00FD1BA0" w:rsidRPr="00C85351">
        <w:rPr>
          <w:rFonts w:ascii="Times New Roman" w:eastAsia="仿宋" w:hAnsi="Times New Roman" w:hint="eastAsia"/>
          <w:sz w:val="30"/>
          <w:szCs w:val="30"/>
        </w:rPr>
        <w:t>，</w:t>
      </w:r>
      <w:r w:rsidR="00EB7990" w:rsidRPr="00C85351">
        <w:rPr>
          <w:rFonts w:ascii="仿宋" w:eastAsia="仿宋" w:hAnsi="仿宋" w:cs="仿宋" w:hint="eastAsia"/>
          <w:sz w:val="30"/>
          <w:szCs w:val="30"/>
        </w:rPr>
        <w:t>转专业工作小组在学院党政联席会的领导下开展具体工作，</w:t>
      </w:r>
      <w:r w:rsidR="00FD1BA0" w:rsidRPr="00C85351">
        <w:rPr>
          <w:rFonts w:ascii="Times New Roman" w:eastAsia="仿宋" w:hAnsi="Times New Roman" w:hint="eastAsia"/>
          <w:sz w:val="30"/>
          <w:szCs w:val="30"/>
        </w:rPr>
        <w:t>名单如下：</w:t>
      </w:r>
    </w:p>
    <w:p w14:paraId="5FA5758C" w14:textId="77777777" w:rsidR="005E60BA" w:rsidRPr="00C85351" w:rsidRDefault="005E60BA" w:rsidP="00B03887">
      <w:pPr>
        <w:spacing w:line="360" w:lineRule="auto"/>
        <w:rPr>
          <w:rFonts w:ascii="楷体" w:eastAsia="楷体" w:hAnsi="楷体"/>
          <w:sz w:val="30"/>
          <w:szCs w:val="30"/>
        </w:rPr>
      </w:pPr>
      <w:r w:rsidRPr="00C85351">
        <w:rPr>
          <w:rFonts w:ascii="楷体" w:eastAsia="楷体" w:hAnsi="楷体" w:hint="eastAsia"/>
          <w:sz w:val="30"/>
          <w:szCs w:val="30"/>
        </w:rPr>
        <w:t xml:space="preserve"> </w:t>
      </w:r>
      <w:r w:rsidRPr="00C85351">
        <w:rPr>
          <w:rFonts w:ascii="楷体" w:eastAsia="楷体" w:hAnsi="楷体"/>
          <w:sz w:val="30"/>
          <w:szCs w:val="30"/>
        </w:rPr>
        <w:t xml:space="preserve">     </w:t>
      </w:r>
      <w:r w:rsidRPr="00C85351">
        <w:rPr>
          <w:rFonts w:ascii="楷体" w:eastAsia="楷体" w:hAnsi="楷体" w:hint="eastAsia"/>
          <w:sz w:val="30"/>
          <w:szCs w:val="30"/>
        </w:rPr>
        <w:t xml:space="preserve">组 </w:t>
      </w:r>
      <w:r w:rsidRPr="00C85351">
        <w:rPr>
          <w:rFonts w:ascii="楷体" w:eastAsia="楷体" w:hAnsi="楷体"/>
          <w:sz w:val="30"/>
          <w:szCs w:val="30"/>
        </w:rPr>
        <w:t xml:space="preserve"> </w:t>
      </w:r>
      <w:r w:rsidRPr="00C85351">
        <w:rPr>
          <w:rFonts w:ascii="楷体" w:eastAsia="楷体" w:hAnsi="楷体" w:hint="eastAsia"/>
          <w:sz w:val="30"/>
          <w:szCs w:val="30"/>
        </w:rPr>
        <w:t>长：程雪阳  朱春霞</w:t>
      </w:r>
    </w:p>
    <w:p w14:paraId="699B5E03" w14:textId="77777777" w:rsidR="005E60BA" w:rsidRPr="00C85351" w:rsidRDefault="005E60BA" w:rsidP="00B03887">
      <w:pPr>
        <w:spacing w:line="360" w:lineRule="auto"/>
        <w:rPr>
          <w:rFonts w:ascii="楷体" w:eastAsia="楷体" w:hAnsi="楷体"/>
          <w:sz w:val="30"/>
          <w:szCs w:val="30"/>
        </w:rPr>
      </w:pPr>
      <w:r w:rsidRPr="00C85351">
        <w:rPr>
          <w:rFonts w:ascii="楷体" w:eastAsia="楷体" w:hAnsi="楷体" w:hint="eastAsia"/>
          <w:sz w:val="30"/>
          <w:szCs w:val="30"/>
        </w:rPr>
        <w:t xml:space="preserve"> </w:t>
      </w:r>
      <w:r w:rsidRPr="00C85351">
        <w:rPr>
          <w:rFonts w:ascii="楷体" w:eastAsia="楷体" w:hAnsi="楷体"/>
          <w:sz w:val="30"/>
          <w:szCs w:val="30"/>
        </w:rPr>
        <w:t xml:space="preserve">     </w:t>
      </w:r>
      <w:r w:rsidRPr="00C85351">
        <w:rPr>
          <w:rFonts w:ascii="楷体" w:eastAsia="楷体" w:hAnsi="楷体" w:hint="eastAsia"/>
          <w:sz w:val="30"/>
          <w:szCs w:val="30"/>
        </w:rPr>
        <w:t>副组长：瞿郑龙</w:t>
      </w:r>
    </w:p>
    <w:p w14:paraId="08729759" w14:textId="57D881AB" w:rsidR="005E60BA" w:rsidRPr="00C85351" w:rsidRDefault="005E60BA" w:rsidP="00B03887">
      <w:pPr>
        <w:spacing w:line="360" w:lineRule="auto"/>
        <w:rPr>
          <w:rFonts w:ascii="楷体" w:eastAsia="楷体" w:hAnsi="楷体"/>
          <w:sz w:val="30"/>
          <w:szCs w:val="30"/>
        </w:rPr>
      </w:pPr>
      <w:r w:rsidRPr="00C85351">
        <w:rPr>
          <w:rFonts w:ascii="楷体" w:eastAsia="楷体" w:hAnsi="楷体" w:hint="eastAsia"/>
          <w:sz w:val="30"/>
          <w:szCs w:val="30"/>
        </w:rPr>
        <w:t xml:space="preserve"> </w:t>
      </w:r>
      <w:r w:rsidRPr="00C85351">
        <w:rPr>
          <w:rFonts w:ascii="楷体" w:eastAsia="楷体" w:hAnsi="楷体"/>
          <w:sz w:val="30"/>
          <w:szCs w:val="30"/>
        </w:rPr>
        <w:t xml:space="preserve">     </w:t>
      </w:r>
      <w:r w:rsidRPr="00C85351">
        <w:rPr>
          <w:rFonts w:ascii="楷体" w:eastAsia="楷体" w:hAnsi="楷体" w:hint="eastAsia"/>
          <w:sz w:val="30"/>
          <w:szCs w:val="30"/>
        </w:rPr>
        <w:t xml:space="preserve">成 </w:t>
      </w:r>
      <w:r w:rsidRPr="00C85351">
        <w:rPr>
          <w:rFonts w:ascii="楷体" w:eastAsia="楷体" w:hAnsi="楷体"/>
          <w:sz w:val="30"/>
          <w:szCs w:val="30"/>
        </w:rPr>
        <w:t xml:space="preserve"> </w:t>
      </w:r>
      <w:r w:rsidR="007B1CE7" w:rsidRPr="00C85351">
        <w:rPr>
          <w:rFonts w:ascii="楷体" w:eastAsia="楷体" w:hAnsi="楷体" w:hint="eastAsia"/>
          <w:sz w:val="30"/>
          <w:szCs w:val="30"/>
        </w:rPr>
        <w:t>员：朱颖康、</w:t>
      </w:r>
      <w:r w:rsidRPr="00C85351">
        <w:rPr>
          <w:rFonts w:ascii="楷体" w:eastAsia="楷体" w:hAnsi="楷体" w:hint="eastAsia"/>
          <w:sz w:val="30"/>
          <w:szCs w:val="30"/>
        </w:rPr>
        <w:t>鲍小娟、卜璐、张鹏、</w:t>
      </w:r>
      <w:r w:rsidR="007B1CE7" w:rsidRPr="00C85351">
        <w:rPr>
          <w:rFonts w:ascii="楷体" w:eastAsia="楷体" w:hAnsi="楷体" w:hint="eastAsia"/>
          <w:sz w:val="30"/>
          <w:szCs w:val="30"/>
        </w:rPr>
        <w:t>唐冬平、蔡仙</w:t>
      </w:r>
    </w:p>
    <w:p w14:paraId="5ED8CA5A" w14:textId="3DD7CC3E" w:rsidR="00FD1BA0" w:rsidRPr="00C85351" w:rsidRDefault="00FD1BA0" w:rsidP="00B03887">
      <w:pPr>
        <w:pStyle w:val="p0"/>
        <w:spacing w:before="0" w:beforeAutospacing="0" w:after="0" w:afterAutospacing="0" w:line="360" w:lineRule="auto"/>
        <w:jc w:val="both"/>
        <w:rPr>
          <w:rFonts w:ascii="Times New Roman" w:eastAsia="仿宋" w:hAnsi="Times New Roman"/>
          <w:sz w:val="30"/>
          <w:szCs w:val="30"/>
        </w:rPr>
      </w:pPr>
    </w:p>
    <w:p w14:paraId="1AC32F6E" w14:textId="245C4A2F" w:rsidR="00FD1BA0" w:rsidRPr="00C85351" w:rsidRDefault="00190894" w:rsidP="00C85351">
      <w:pPr>
        <w:pStyle w:val="p0"/>
        <w:spacing w:before="0" w:beforeAutospacing="0" w:after="0" w:afterAutospacing="0" w:line="360" w:lineRule="auto"/>
        <w:jc w:val="both"/>
        <w:rPr>
          <w:rFonts w:ascii="Times New Roman" w:eastAsia="黑体" w:hAnsi="Times New Roman"/>
          <w:sz w:val="30"/>
          <w:szCs w:val="30"/>
        </w:rPr>
      </w:pPr>
      <w:r w:rsidRPr="00C85351">
        <w:rPr>
          <w:rFonts w:ascii="Times New Roman" w:eastAsia="黑体" w:hAnsi="Times New Roman" w:hint="eastAsia"/>
          <w:sz w:val="30"/>
          <w:szCs w:val="30"/>
        </w:rPr>
        <w:t>二</w:t>
      </w:r>
      <w:r w:rsidR="00FD1BA0" w:rsidRPr="00C85351">
        <w:rPr>
          <w:rFonts w:ascii="Times New Roman" w:eastAsia="黑体" w:hAnsi="Times New Roman" w:hint="eastAsia"/>
          <w:sz w:val="30"/>
          <w:szCs w:val="30"/>
        </w:rPr>
        <w:t>、</w:t>
      </w:r>
      <w:r w:rsidR="00240E50" w:rsidRPr="00C85351">
        <w:rPr>
          <w:rFonts w:ascii="Times New Roman" w:eastAsia="黑体" w:hAnsi="Times New Roman" w:hint="eastAsia"/>
          <w:sz w:val="30"/>
          <w:szCs w:val="30"/>
        </w:rPr>
        <w:t>转专业</w:t>
      </w:r>
      <w:r w:rsidR="00AF57CC" w:rsidRPr="00C85351">
        <w:rPr>
          <w:rFonts w:ascii="Times New Roman" w:eastAsia="黑体" w:hAnsi="Times New Roman" w:hint="eastAsia"/>
          <w:sz w:val="30"/>
          <w:szCs w:val="30"/>
        </w:rPr>
        <w:t>工作方案</w:t>
      </w:r>
    </w:p>
    <w:p w14:paraId="5B9FB967" w14:textId="0636CE86" w:rsidR="00EB7990" w:rsidRPr="00C85351" w:rsidRDefault="00EB7990" w:rsidP="00B03887">
      <w:pPr>
        <w:pStyle w:val="p0"/>
        <w:spacing w:before="0" w:beforeAutospacing="0" w:after="0" w:afterAutospacing="0" w:line="360" w:lineRule="auto"/>
        <w:ind w:firstLineChars="200" w:firstLine="600"/>
        <w:jc w:val="both"/>
        <w:rPr>
          <w:rFonts w:ascii="仿宋" w:eastAsia="仿宋" w:hAnsi="仿宋" w:cs="仿宋"/>
          <w:sz w:val="30"/>
          <w:szCs w:val="30"/>
        </w:rPr>
      </w:pPr>
      <w:r w:rsidRPr="00C85351">
        <w:rPr>
          <w:rFonts w:ascii="仿宋" w:eastAsia="仿宋" w:hAnsi="仿宋" w:cs="仿宋" w:hint="eastAsia"/>
          <w:sz w:val="30"/>
          <w:szCs w:val="30"/>
        </w:rPr>
        <w:t>学院本科生转专业工作遵循公平、公开、公正原则，坚守专业要求，</w:t>
      </w:r>
      <w:r w:rsidR="009B0B35" w:rsidRPr="00C85351">
        <w:rPr>
          <w:rFonts w:ascii="仿宋" w:eastAsia="仿宋" w:hAnsi="仿宋" w:cs="仿宋" w:hint="eastAsia"/>
          <w:sz w:val="30"/>
          <w:szCs w:val="30"/>
        </w:rPr>
        <w:t>尊重学生意愿，</w:t>
      </w:r>
      <w:r w:rsidRPr="00C85351">
        <w:rPr>
          <w:rFonts w:ascii="仿宋" w:eastAsia="仿宋" w:hAnsi="仿宋" w:cs="仿宋" w:hint="eastAsia"/>
          <w:sz w:val="30"/>
          <w:szCs w:val="30"/>
        </w:rPr>
        <w:t>坚持公平竞争、宁缺勿滥，择优录取热爱法学专业并且具备相应专业学习能力的学生。</w:t>
      </w:r>
    </w:p>
    <w:p w14:paraId="1CCCA3C0" w14:textId="7F950028" w:rsidR="00EB7990" w:rsidRPr="00C85351" w:rsidRDefault="00EB7990" w:rsidP="00EB7990">
      <w:pPr>
        <w:spacing w:line="360" w:lineRule="auto"/>
        <w:ind w:firstLine="480"/>
        <w:rPr>
          <w:rFonts w:ascii="Times New Roman" w:eastAsia="仿宋" w:hAnsi="Times New Roman"/>
          <w:sz w:val="30"/>
          <w:szCs w:val="30"/>
        </w:rPr>
      </w:pPr>
      <w:r w:rsidRPr="00C85351">
        <w:rPr>
          <w:rFonts w:ascii="Times New Roman" w:eastAsia="仿宋" w:hAnsi="Times New Roman" w:hint="eastAsia"/>
          <w:b/>
          <w:sz w:val="30"/>
          <w:szCs w:val="30"/>
        </w:rPr>
        <w:t xml:space="preserve">1. </w:t>
      </w:r>
      <w:r w:rsidRPr="00C85351">
        <w:rPr>
          <w:rFonts w:ascii="Times New Roman" w:eastAsia="仿宋" w:hAnsi="Times New Roman" w:hint="eastAsia"/>
          <w:b/>
          <w:sz w:val="30"/>
          <w:szCs w:val="30"/>
        </w:rPr>
        <w:t>转出申请条件及人数。</w:t>
      </w:r>
      <w:r w:rsidRPr="00C85351">
        <w:rPr>
          <w:rFonts w:ascii="Times New Roman" w:eastAsia="仿宋" w:hAnsi="Times New Roman" w:hint="eastAsia"/>
          <w:sz w:val="30"/>
          <w:szCs w:val="30"/>
        </w:rPr>
        <w:t>学院对申请转出法学院的学生，原则</w:t>
      </w:r>
      <w:r w:rsidRPr="00C85351">
        <w:rPr>
          <w:rFonts w:ascii="Times New Roman" w:eastAsia="仿宋" w:hAnsi="Times New Roman" w:hint="eastAsia"/>
          <w:sz w:val="30"/>
          <w:szCs w:val="30"/>
        </w:rPr>
        <w:lastRenderedPageBreak/>
        <w:t>上不作申请条件及人数的限制</w:t>
      </w:r>
      <w:r w:rsidR="00714D5E" w:rsidRPr="00C85351">
        <w:rPr>
          <w:rFonts w:ascii="Times New Roman" w:eastAsia="仿宋" w:hAnsi="Times New Roman" w:hint="eastAsia"/>
          <w:sz w:val="30"/>
          <w:szCs w:val="30"/>
        </w:rPr>
        <w:t>，转出申请条件按学校相关规定执行</w:t>
      </w:r>
      <w:r w:rsidRPr="00C85351">
        <w:rPr>
          <w:rFonts w:ascii="Times New Roman" w:eastAsia="仿宋" w:hAnsi="Times New Roman" w:hint="eastAsia"/>
          <w:sz w:val="30"/>
          <w:szCs w:val="30"/>
        </w:rPr>
        <w:t>。</w:t>
      </w:r>
    </w:p>
    <w:p w14:paraId="432271A3" w14:textId="77777777" w:rsidR="009B0B35" w:rsidRPr="00C85351" w:rsidRDefault="009B0B35" w:rsidP="00EB7990">
      <w:pPr>
        <w:spacing w:line="360" w:lineRule="auto"/>
        <w:ind w:firstLine="480"/>
        <w:rPr>
          <w:rFonts w:ascii="Times New Roman" w:eastAsia="仿宋" w:hAnsi="Times New Roman"/>
          <w:sz w:val="30"/>
          <w:szCs w:val="30"/>
        </w:rPr>
      </w:pPr>
    </w:p>
    <w:p w14:paraId="7F9DA173" w14:textId="3D87AB58" w:rsidR="009B0B35" w:rsidRPr="00C85351" w:rsidRDefault="00EB7990" w:rsidP="0008094D">
      <w:pPr>
        <w:spacing w:line="360" w:lineRule="auto"/>
        <w:ind w:firstLine="480"/>
        <w:rPr>
          <w:rFonts w:ascii="Times New Roman" w:eastAsia="仿宋" w:hAnsi="Times New Roman"/>
          <w:sz w:val="30"/>
          <w:szCs w:val="30"/>
        </w:rPr>
      </w:pPr>
      <w:r w:rsidRPr="00C85351">
        <w:rPr>
          <w:rFonts w:ascii="Times New Roman" w:eastAsia="仿宋" w:hAnsi="Times New Roman" w:hint="eastAsia"/>
          <w:b/>
          <w:sz w:val="30"/>
          <w:szCs w:val="30"/>
        </w:rPr>
        <w:t>2</w:t>
      </w:r>
      <w:r w:rsidR="00CD3DD0" w:rsidRPr="00C85351">
        <w:rPr>
          <w:rFonts w:ascii="Times New Roman" w:eastAsia="仿宋" w:hAnsi="Times New Roman" w:hint="eastAsia"/>
          <w:b/>
          <w:sz w:val="30"/>
          <w:szCs w:val="30"/>
        </w:rPr>
        <w:t xml:space="preserve">. </w:t>
      </w:r>
      <w:r w:rsidR="004244C2" w:rsidRPr="00C85351">
        <w:rPr>
          <w:rFonts w:ascii="Times New Roman" w:eastAsia="仿宋" w:hAnsi="Times New Roman" w:hint="eastAsia"/>
          <w:b/>
          <w:sz w:val="30"/>
          <w:szCs w:val="30"/>
        </w:rPr>
        <w:t>转入申请条件</w:t>
      </w:r>
      <w:r w:rsidR="00CD3DD0" w:rsidRPr="00C85351">
        <w:rPr>
          <w:rFonts w:ascii="Times New Roman" w:eastAsia="仿宋" w:hAnsi="Times New Roman" w:hint="eastAsia"/>
          <w:b/>
          <w:sz w:val="30"/>
          <w:szCs w:val="30"/>
        </w:rPr>
        <w:t>。</w:t>
      </w:r>
      <w:r w:rsidRPr="00C85351">
        <w:rPr>
          <w:rFonts w:ascii="Times New Roman" w:eastAsia="仿宋" w:hAnsi="Times New Roman" w:hint="eastAsia"/>
          <w:sz w:val="30"/>
          <w:szCs w:val="30"/>
        </w:rPr>
        <w:t>除学校转专业相关规章制度明确规定的转专业条件外，申请转入法学院的学生，还需</w:t>
      </w:r>
      <w:r w:rsidR="0008094D" w:rsidRPr="00C85351">
        <w:rPr>
          <w:rFonts w:ascii="Times New Roman" w:eastAsia="仿宋" w:hAnsi="Times New Roman" w:hint="eastAsia"/>
          <w:sz w:val="30"/>
          <w:szCs w:val="30"/>
        </w:rPr>
        <w:t>同时达到以下两个条件，方可获得申请转入</w:t>
      </w:r>
      <w:r w:rsidR="009B0B35" w:rsidRPr="00C85351">
        <w:rPr>
          <w:rFonts w:ascii="Times New Roman" w:eastAsia="仿宋" w:hAnsi="Times New Roman" w:hint="eastAsia"/>
          <w:sz w:val="30"/>
          <w:szCs w:val="30"/>
        </w:rPr>
        <w:t>法学专业</w:t>
      </w:r>
      <w:r w:rsidR="0008094D" w:rsidRPr="00C85351">
        <w:rPr>
          <w:rFonts w:ascii="Times New Roman" w:eastAsia="仿宋" w:hAnsi="Times New Roman" w:hint="eastAsia"/>
          <w:sz w:val="30"/>
          <w:szCs w:val="30"/>
        </w:rPr>
        <w:t>资格：</w:t>
      </w:r>
    </w:p>
    <w:p w14:paraId="224B759F" w14:textId="3483FEC1" w:rsidR="009B0B35" w:rsidRPr="00C85351" w:rsidRDefault="0008094D" w:rsidP="0008094D">
      <w:pPr>
        <w:spacing w:line="360" w:lineRule="auto"/>
        <w:ind w:firstLine="480"/>
        <w:rPr>
          <w:rFonts w:ascii="Times New Roman" w:eastAsia="仿宋" w:hAnsi="Times New Roman"/>
          <w:sz w:val="30"/>
          <w:szCs w:val="30"/>
        </w:rPr>
      </w:pPr>
      <w:r w:rsidRPr="00C85351">
        <w:rPr>
          <w:rFonts w:ascii="Times New Roman" w:eastAsia="仿宋" w:hAnsi="Times New Roman" w:hint="eastAsia"/>
          <w:sz w:val="30"/>
          <w:szCs w:val="30"/>
        </w:rPr>
        <w:t>（</w:t>
      </w:r>
      <w:r w:rsidRPr="00C85351">
        <w:rPr>
          <w:rFonts w:ascii="Times New Roman" w:eastAsia="仿宋" w:hAnsi="Times New Roman" w:hint="eastAsia"/>
          <w:sz w:val="30"/>
          <w:szCs w:val="30"/>
        </w:rPr>
        <w:t>1</w:t>
      </w:r>
      <w:r w:rsidRPr="00C85351">
        <w:rPr>
          <w:rFonts w:ascii="Times New Roman" w:eastAsia="仿宋" w:hAnsi="Times New Roman" w:hint="eastAsia"/>
          <w:sz w:val="30"/>
          <w:szCs w:val="30"/>
        </w:rPr>
        <w:t>）</w:t>
      </w:r>
      <w:r w:rsidR="00C85351">
        <w:rPr>
          <w:rFonts w:ascii="Times New Roman" w:eastAsia="仿宋" w:hAnsi="Times New Roman" w:hint="eastAsia"/>
          <w:sz w:val="30"/>
          <w:szCs w:val="30"/>
        </w:rPr>
        <w:t xml:space="preserve"> </w:t>
      </w:r>
      <w:r w:rsidRPr="00C85351">
        <w:rPr>
          <w:rFonts w:ascii="Times New Roman" w:eastAsia="仿宋" w:hAnsi="Times New Roman"/>
          <w:sz w:val="30"/>
          <w:szCs w:val="30"/>
        </w:rPr>
        <w:t>GPA</w:t>
      </w:r>
      <w:r w:rsidRPr="00C85351">
        <w:rPr>
          <w:rFonts w:ascii="Times New Roman" w:eastAsia="仿宋" w:hAnsi="Times New Roman"/>
          <w:sz w:val="30"/>
          <w:szCs w:val="30"/>
        </w:rPr>
        <w:t>达到</w:t>
      </w:r>
      <w:r w:rsidRPr="00C85351">
        <w:rPr>
          <w:rFonts w:ascii="Times New Roman" w:eastAsia="仿宋" w:hAnsi="Times New Roman"/>
          <w:sz w:val="30"/>
          <w:szCs w:val="30"/>
        </w:rPr>
        <w:t>3.70</w:t>
      </w:r>
      <w:r w:rsidRPr="00C85351">
        <w:rPr>
          <w:rFonts w:ascii="Times New Roman" w:eastAsia="仿宋" w:hAnsi="Times New Roman"/>
          <w:sz w:val="30"/>
          <w:szCs w:val="30"/>
        </w:rPr>
        <w:t>及以上</w:t>
      </w:r>
      <w:r w:rsidR="009B0B35" w:rsidRPr="00C85351">
        <w:rPr>
          <w:rFonts w:ascii="Times New Roman" w:eastAsia="仿宋" w:hAnsi="Times New Roman" w:hint="eastAsia"/>
          <w:sz w:val="30"/>
          <w:szCs w:val="30"/>
        </w:rPr>
        <w:t>，</w:t>
      </w:r>
      <w:r w:rsidR="009B0B35" w:rsidRPr="00C85351">
        <w:rPr>
          <w:rFonts w:ascii="Times New Roman" w:eastAsia="仿宋" w:hAnsi="Times New Roman"/>
          <w:sz w:val="30"/>
          <w:szCs w:val="30"/>
        </w:rPr>
        <w:t>或</w:t>
      </w:r>
      <w:r w:rsidRPr="00C85351">
        <w:rPr>
          <w:rFonts w:ascii="Times New Roman" w:eastAsia="仿宋" w:hAnsi="Times New Roman"/>
          <w:sz w:val="30"/>
          <w:szCs w:val="30"/>
        </w:rPr>
        <w:t xml:space="preserve">GPA </w:t>
      </w:r>
      <w:r w:rsidRPr="00C85351">
        <w:rPr>
          <w:rFonts w:ascii="Times New Roman" w:eastAsia="仿宋" w:hAnsi="Times New Roman"/>
          <w:sz w:val="30"/>
          <w:szCs w:val="30"/>
        </w:rPr>
        <w:t>排名在</w:t>
      </w:r>
      <w:r w:rsidR="009B0B35" w:rsidRPr="00C85351">
        <w:rPr>
          <w:rFonts w:ascii="Times New Roman" w:eastAsia="仿宋" w:hAnsi="Times New Roman" w:hint="eastAsia"/>
          <w:sz w:val="30"/>
          <w:szCs w:val="30"/>
        </w:rPr>
        <w:t>原</w:t>
      </w:r>
      <w:r w:rsidRPr="00C85351">
        <w:rPr>
          <w:rFonts w:ascii="Times New Roman" w:eastAsia="仿宋" w:hAnsi="Times New Roman"/>
          <w:sz w:val="30"/>
          <w:szCs w:val="30"/>
        </w:rPr>
        <w:t>专业排名前</w:t>
      </w:r>
      <w:r w:rsidRPr="00C85351">
        <w:rPr>
          <w:rFonts w:ascii="Times New Roman" w:eastAsia="仿宋" w:hAnsi="Times New Roman"/>
          <w:sz w:val="30"/>
          <w:szCs w:val="30"/>
        </w:rPr>
        <w:t>10%</w:t>
      </w:r>
      <w:r w:rsidRPr="00C85351">
        <w:rPr>
          <w:rFonts w:ascii="Times New Roman" w:eastAsia="仿宋" w:hAnsi="Times New Roman"/>
          <w:sz w:val="30"/>
          <w:szCs w:val="30"/>
        </w:rPr>
        <w:t>；</w:t>
      </w:r>
    </w:p>
    <w:p w14:paraId="68803ECA" w14:textId="43A15D49" w:rsidR="0008094D" w:rsidRPr="00C85351" w:rsidRDefault="0008094D" w:rsidP="0008094D">
      <w:pPr>
        <w:spacing w:line="360" w:lineRule="auto"/>
        <w:ind w:firstLine="480"/>
        <w:rPr>
          <w:rFonts w:ascii="Times New Roman" w:eastAsia="仿宋" w:hAnsi="Times New Roman"/>
          <w:sz w:val="30"/>
          <w:szCs w:val="30"/>
        </w:rPr>
      </w:pPr>
      <w:r w:rsidRPr="00C85351">
        <w:rPr>
          <w:rFonts w:ascii="Times New Roman" w:eastAsia="仿宋" w:hAnsi="Times New Roman" w:hint="eastAsia"/>
          <w:sz w:val="30"/>
          <w:szCs w:val="30"/>
        </w:rPr>
        <w:t>（</w:t>
      </w:r>
      <w:r w:rsidRPr="00C85351">
        <w:rPr>
          <w:rFonts w:ascii="Times New Roman" w:eastAsia="仿宋" w:hAnsi="Times New Roman" w:hint="eastAsia"/>
          <w:sz w:val="30"/>
          <w:szCs w:val="30"/>
        </w:rPr>
        <w:t>2</w:t>
      </w:r>
      <w:r w:rsidRPr="00C85351">
        <w:rPr>
          <w:rFonts w:ascii="Times New Roman" w:eastAsia="仿宋" w:hAnsi="Times New Roman" w:hint="eastAsia"/>
          <w:sz w:val="30"/>
          <w:szCs w:val="30"/>
        </w:rPr>
        <w:t>）</w:t>
      </w:r>
      <w:r w:rsidRPr="00C85351">
        <w:rPr>
          <w:rFonts w:ascii="Times New Roman" w:eastAsia="仿宋" w:hAnsi="Times New Roman"/>
          <w:sz w:val="30"/>
          <w:szCs w:val="30"/>
        </w:rPr>
        <w:t>大学英语四级考试成绩</w:t>
      </w:r>
      <w:r w:rsidRPr="00C85351">
        <w:rPr>
          <w:rFonts w:ascii="Times New Roman" w:eastAsia="仿宋" w:hAnsi="Times New Roman"/>
          <w:sz w:val="30"/>
          <w:szCs w:val="30"/>
        </w:rPr>
        <w:t xml:space="preserve">560 </w:t>
      </w:r>
      <w:r w:rsidRPr="00C85351">
        <w:rPr>
          <w:rFonts w:ascii="Times New Roman" w:eastAsia="仿宋" w:hAnsi="Times New Roman"/>
          <w:sz w:val="30"/>
          <w:szCs w:val="30"/>
        </w:rPr>
        <w:t>分</w:t>
      </w:r>
      <w:r w:rsidR="009B0B35" w:rsidRPr="00C85351">
        <w:rPr>
          <w:rFonts w:ascii="Times New Roman" w:eastAsia="仿宋" w:hAnsi="Times New Roman" w:hint="eastAsia"/>
          <w:sz w:val="30"/>
          <w:szCs w:val="30"/>
        </w:rPr>
        <w:t>及</w:t>
      </w:r>
      <w:r w:rsidRPr="00C85351">
        <w:rPr>
          <w:rFonts w:ascii="Times New Roman" w:eastAsia="仿宋" w:hAnsi="Times New Roman"/>
          <w:sz w:val="30"/>
          <w:szCs w:val="30"/>
        </w:rPr>
        <w:t>以上</w:t>
      </w:r>
      <w:r w:rsidR="009B0B35" w:rsidRPr="00C85351">
        <w:rPr>
          <w:rFonts w:ascii="Times New Roman" w:eastAsia="仿宋" w:hAnsi="Times New Roman" w:hint="eastAsia"/>
          <w:sz w:val="30"/>
          <w:szCs w:val="30"/>
        </w:rPr>
        <w:t>，或</w:t>
      </w:r>
      <w:r w:rsidRPr="00C85351">
        <w:rPr>
          <w:rFonts w:ascii="Times New Roman" w:eastAsia="仿宋" w:hAnsi="Times New Roman"/>
          <w:sz w:val="30"/>
          <w:szCs w:val="30"/>
        </w:rPr>
        <w:t>通过大学英语六级考试。</w:t>
      </w:r>
    </w:p>
    <w:p w14:paraId="495F2E2C" w14:textId="77777777" w:rsidR="00E34514" w:rsidRPr="00C85351" w:rsidRDefault="00E34514" w:rsidP="0008094D">
      <w:pPr>
        <w:spacing w:line="360" w:lineRule="auto"/>
        <w:ind w:firstLine="480"/>
        <w:rPr>
          <w:rFonts w:ascii="Times New Roman" w:eastAsia="仿宋" w:hAnsi="Times New Roman"/>
          <w:sz w:val="30"/>
          <w:szCs w:val="30"/>
        </w:rPr>
      </w:pPr>
    </w:p>
    <w:p w14:paraId="6DB1756C" w14:textId="2FD31FD9" w:rsidR="0008094D" w:rsidRPr="00C85351" w:rsidRDefault="004244C2" w:rsidP="0008094D">
      <w:pPr>
        <w:spacing w:line="360" w:lineRule="auto"/>
        <w:ind w:firstLine="480"/>
        <w:rPr>
          <w:rFonts w:ascii="Times New Roman" w:eastAsia="仿宋" w:hAnsi="Times New Roman"/>
          <w:sz w:val="30"/>
          <w:szCs w:val="30"/>
        </w:rPr>
      </w:pPr>
      <w:r w:rsidRPr="00C85351">
        <w:rPr>
          <w:rFonts w:ascii="Times New Roman" w:eastAsia="仿宋" w:hAnsi="Times New Roman" w:hint="eastAsia"/>
          <w:b/>
          <w:sz w:val="30"/>
          <w:szCs w:val="30"/>
        </w:rPr>
        <w:t xml:space="preserve">3. </w:t>
      </w:r>
      <w:r w:rsidRPr="00C85351">
        <w:rPr>
          <w:rFonts w:ascii="Times New Roman" w:eastAsia="仿宋" w:hAnsi="Times New Roman" w:hint="eastAsia"/>
          <w:b/>
          <w:sz w:val="30"/>
          <w:szCs w:val="30"/>
        </w:rPr>
        <w:t>转入申请人数。</w:t>
      </w:r>
      <w:r w:rsidR="0008094D" w:rsidRPr="00C85351">
        <w:rPr>
          <w:rFonts w:ascii="Times New Roman" w:eastAsia="仿宋" w:hAnsi="Times New Roman" w:hint="eastAsia"/>
          <w:sz w:val="30"/>
          <w:szCs w:val="30"/>
        </w:rPr>
        <w:t>2026</w:t>
      </w:r>
      <w:r w:rsidR="0008094D" w:rsidRPr="00C85351">
        <w:rPr>
          <w:rFonts w:ascii="Times New Roman" w:eastAsia="仿宋" w:hAnsi="Times New Roman" w:hint="eastAsia"/>
          <w:sz w:val="30"/>
          <w:szCs w:val="30"/>
        </w:rPr>
        <w:t>年法学院</w:t>
      </w:r>
      <w:r w:rsidR="0008094D" w:rsidRPr="00C85351">
        <w:rPr>
          <w:rFonts w:ascii="Times New Roman" w:eastAsia="仿宋" w:hAnsi="Times New Roman" w:hint="eastAsia"/>
          <w:sz w:val="30"/>
          <w:szCs w:val="30"/>
        </w:rPr>
        <w:t>2024</w:t>
      </w:r>
      <w:r w:rsidR="0008094D" w:rsidRPr="00C85351">
        <w:rPr>
          <w:rFonts w:ascii="Times New Roman" w:eastAsia="仿宋" w:hAnsi="Times New Roman" w:hint="eastAsia"/>
          <w:sz w:val="30"/>
          <w:szCs w:val="30"/>
        </w:rPr>
        <w:t>级</w:t>
      </w:r>
      <w:r w:rsidR="009B0B35" w:rsidRPr="00C85351">
        <w:rPr>
          <w:rFonts w:ascii="Times New Roman" w:eastAsia="仿宋" w:hAnsi="Times New Roman" w:hint="eastAsia"/>
          <w:sz w:val="30"/>
          <w:szCs w:val="30"/>
        </w:rPr>
        <w:t>本科</w:t>
      </w:r>
      <w:r w:rsidR="0008094D" w:rsidRPr="00C85351">
        <w:rPr>
          <w:rFonts w:ascii="Times New Roman" w:eastAsia="仿宋" w:hAnsi="Times New Roman" w:hint="eastAsia"/>
          <w:sz w:val="30"/>
          <w:szCs w:val="30"/>
        </w:rPr>
        <w:t>法学专业计划转入人数上限为</w:t>
      </w:r>
      <w:r w:rsidR="0008094D" w:rsidRPr="00C85351">
        <w:rPr>
          <w:rFonts w:ascii="Times New Roman" w:eastAsia="仿宋" w:hAnsi="Times New Roman" w:hint="eastAsia"/>
          <w:sz w:val="30"/>
          <w:szCs w:val="30"/>
        </w:rPr>
        <w:t>3</w:t>
      </w:r>
      <w:r w:rsidR="0008094D" w:rsidRPr="00C85351">
        <w:rPr>
          <w:rFonts w:ascii="Times New Roman" w:eastAsia="仿宋" w:hAnsi="Times New Roman" w:hint="eastAsia"/>
          <w:sz w:val="30"/>
          <w:szCs w:val="30"/>
        </w:rPr>
        <w:t>人，</w:t>
      </w:r>
      <w:r w:rsidR="0008094D" w:rsidRPr="00C85351">
        <w:rPr>
          <w:rFonts w:ascii="Times New Roman" w:eastAsia="仿宋" w:hAnsi="Times New Roman" w:hint="eastAsia"/>
          <w:sz w:val="30"/>
          <w:szCs w:val="30"/>
        </w:rPr>
        <w:t>2025</w:t>
      </w:r>
      <w:r w:rsidR="0008094D" w:rsidRPr="00C85351">
        <w:rPr>
          <w:rFonts w:ascii="Times New Roman" w:eastAsia="仿宋" w:hAnsi="Times New Roman" w:hint="eastAsia"/>
          <w:sz w:val="30"/>
          <w:szCs w:val="30"/>
        </w:rPr>
        <w:t>级</w:t>
      </w:r>
      <w:r w:rsidR="009B0B35" w:rsidRPr="00C85351">
        <w:rPr>
          <w:rFonts w:ascii="Times New Roman" w:eastAsia="仿宋" w:hAnsi="Times New Roman" w:hint="eastAsia"/>
          <w:sz w:val="30"/>
          <w:szCs w:val="30"/>
        </w:rPr>
        <w:t>本科</w:t>
      </w:r>
      <w:r w:rsidR="0008094D" w:rsidRPr="00C85351">
        <w:rPr>
          <w:rFonts w:ascii="Times New Roman" w:eastAsia="仿宋" w:hAnsi="Times New Roman" w:hint="eastAsia"/>
          <w:sz w:val="30"/>
          <w:szCs w:val="30"/>
        </w:rPr>
        <w:t>法学专业计划转入人数上限为</w:t>
      </w:r>
      <w:r w:rsidR="0008094D" w:rsidRPr="00C85351">
        <w:rPr>
          <w:rFonts w:ascii="Times New Roman" w:eastAsia="仿宋" w:hAnsi="Times New Roman" w:hint="eastAsia"/>
          <w:sz w:val="30"/>
          <w:szCs w:val="30"/>
        </w:rPr>
        <w:t>16</w:t>
      </w:r>
      <w:r w:rsidR="0008094D" w:rsidRPr="00C85351">
        <w:rPr>
          <w:rFonts w:ascii="Times New Roman" w:eastAsia="仿宋" w:hAnsi="Times New Roman" w:hint="eastAsia"/>
          <w:sz w:val="30"/>
          <w:szCs w:val="30"/>
        </w:rPr>
        <w:t>人。</w:t>
      </w:r>
    </w:p>
    <w:p w14:paraId="4E8DBAC8" w14:textId="77777777" w:rsidR="00CD3DD0" w:rsidRPr="00C85351" w:rsidRDefault="00CD3DD0" w:rsidP="009B0B35">
      <w:pPr>
        <w:pStyle w:val="p0"/>
        <w:spacing w:before="0" w:beforeAutospacing="0" w:after="0" w:afterAutospacing="0" w:line="360" w:lineRule="auto"/>
        <w:jc w:val="both"/>
        <w:rPr>
          <w:rFonts w:ascii="Times New Roman" w:eastAsia="仿宋" w:hAnsi="Times New Roman"/>
          <w:color w:val="FF0000"/>
          <w:sz w:val="30"/>
          <w:szCs w:val="30"/>
        </w:rPr>
      </w:pPr>
    </w:p>
    <w:p w14:paraId="0C7DE125" w14:textId="5EB87F00" w:rsidR="0008094D" w:rsidRPr="00C85351" w:rsidRDefault="004244C2" w:rsidP="00B03887">
      <w:pPr>
        <w:spacing w:line="360" w:lineRule="auto"/>
        <w:ind w:firstLine="480"/>
        <w:rPr>
          <w:rFonts w:ascii="Times New Roman" w:eastAsia="仿宋" w:hAnsi="Times New Roman"/>
          <w:sz w:val="30"/>
          <w:szCs w:val="30"/>
        </w:rPr>
      </w:pPr>
      <w:r w:rsidRPr="00C85351">
        <w:rPr>
          <w:rFonts w:ascii="Times New Roman" w:eastAsia="仿宋" w:hAnsi="Times New Roman" w:hint="eastAsia"/>
          <w:b/>
          <w:sz w:val="30"/>
          <w:szCs w:val="30"/>
        </w:rPr>
        <w:t>4</w:t>
      </w:r>
      <w:r w:rsidR="00CD3DD0" w:rsidRPr="00C85351">
        <w:rPr>
          <w:rFonts w:ascii="Times New Roman" w:eastAsia="仿宋" w:hAnsi="Times New Roman" w:hint="eastAsia"/>
          <w:b/>
          <w:sz w:val="30"/>
          <w:szCs w:val="30"/>
        </w:rPr>
        <w:t xml:space="preserve">. </w:t>
      </w:r>
      <w:r w:rsidR="00CD3DD0" w:rsidRPr="00C85351">
        <w:rPr>
          <w:rFonts w:ascii="Times New Roman" w:eastAsia="仿宋" w:hAnsi="Times New Roman" w:hint="eastAsia"/>
          <w:b/>
          <w:sz w:val="30"/>
          <w:szCs w:val="30"/>
        </w:rPr>
        <w:t>转入考核方式及遴选办法。</w:t>
      </w:r>
      <w:r w:rsidR="009B0B35" w:rsidRPr="00C85351">
        <w:rPr>
          <w:rFonts w:ascii="Times New Roman" w:eastAsia="仿宋" w:hAnsi="Times New Roman" w:hint="eastAsia"/>
          <w:sz w:val="30"/>
          <w:szCs w:val="30"/>
        </w:rPr>
        <w:t>学院按照</w:t>
      </w:r>
      <w:r w:rsidR="00CD3DD0" w:rsidRPr="00C85351">
        <w:rPr>
          <w:rFonts w:ascii="Times New Roman" w:eastAsia="仿宋" w:hAnsi="Times New Roman" w:hint="eastAsia"/>
          <w:sz w:val="30"/>
          <w:szCs w:val="30"/>
        </w:rPr>
        <w:t>转专业工作方案、实施细则、排考安排和要求等，组织学生的转专业考核和遴选。</w:t>
      </w:r>
    </w:p>
    <w:p w14:paraId="7B91CFF9" w14:textId="17798EAE" w:rsidR="00C16A32" w:rsidRPr="00C85351" w:rsidRDefault="0008094D" w:rsidP="00C16A32">
      <w:pPr>
        <w:spacing w:line="360" w:lineRule="auto"/>
        <w:ind w:firstLine="480"/>
        <w:rPr>
          <w:rFonts w:ascii="Times New Roman" w:eastAsia="仿宋" w:hAnsi="Times New Roman"/>
          <w:sz w:val="30"/>
          <w:szCs w:val="30"/>
        </w:rPr>
      </w:pPr>
      <w:r w:rsidRPr="00C85351">
        <w:rPr>
          <w:rFonts w:ascii="Times New Roman" w:eastAsia="仿宋" w:hAnsi="Times New Roman"/>
          <w:sz w:val="30"/>
          <w:szCs w:val="30"/>
        </w:rPr>
        <w:t>转入考核方式</w:t>
      </w:r>
      <w:r w:rsidRPr="00C85351">
        <w:rPr>
          <w:rFonts w:ascii="Times New Roman" w:eastAsia="仿宋" w:hAnsi="Times New Roman" w:hint="eastAsia"/>
          <w:sz w:val="30"/>
          <w:szCs w:val="30"/>
        </w:rPr>
        <w:t>为专业</w:t>
      </w:r>
      <w:r w:rsidRPr="00C85351">
        <w:rPr>
          <w:rFonts w:ascii="Times New Roman" w:eastAsia="仿宋" w:hAnsi="Times New Roman"/>
          <w:sz w:val="30"/>
          <w:szCs w:val="30"/>
        </w:rPr>
        <w:t>笔试（</w:t>
      </w:r>
      <w:r w:rsidR="00C16A32" w:rsidRPr="00C85351">
        <w:rPr>
          <w:rFonts w:ascii="Times New Roman" w:eastAsia="仿宋" w:hAnsi="Times New Roman" w:hint="eastAsia"/>
          <w:sz w:val="30"/>
          <w:szCs w:val="30"/>
        </w:rPr>
        <w:t>满分</w:t>
      </w:r>
      <w:r w:rsidRPr="00C85351">
        <w:rPr>
          <w:rFonts w:ascii="Times New Roman" w:eastAsia="仿宋" w:hAnsi="Times New Roman"/>
          <w:sz w:val="30"/>
          <w:szCs w:val="30"/>
        </w:rPr>
        <w:t xml:space="preserve">100 </w:t>
      </w:r>
      <w:r w:rsidRPr="00C85351">
        <w:rPr>
          <w:rFonts w:ascii="Times New Roman" w:eastAsia="仿宋" w:hAnsi="Times New Roman"/>
          <w:sz w:val="30"/>
          <w:szCs w:val="30"/>
        </w:rPr>
        <w:t>分）</w:t>
      </w:r>
      <w:r w:rsidRPr="00C85351">
        <w:rPr>
          <w:rFonts w:ascii="Times New Roman" w:eastAsia="仿宋" w:hAnsi="Times New Roman" w:hint="eastAsia"/>
          <w:sz w:val="30"/>
          <w:szCs w:val="30"/>
        </w:rPr>
        <w:t>和专业</w:t>
      </w:r>
      <w:r w:rsidRPr="00C85351">
        <w:rPr>
          <w:rFonts w:ascii="Times New Roman" w:eastAsia="仿宋" w:hAnsi="Times New Roman"/>
          <w:sz w:val="30"/>
          <w:szCs w:val="30"/>
        </w:rPr>
        <w:t>面试（</w:t>
      </w:r>
      <w:r w:rsidR="00C16A32" w:rsidRPr="00C85351">
        <w:rPr>
          <w:rFonts w:ascii="Times New Roman" w:eastAsia="仿宋" w:hAnsi="Times New Roman" w:hint="eastAsia"/>
          <w:sz w:val="30"/>
          <w:szCs w:val="30"/>
        </w:rPr>
        <w:t>满分</w:t>
      </w:r>
      <w:r w:rsidRPr="00C85351">
        <w:rPr>
          <w:rFonts w:ascii="Times New Roman" w:eastAsia="仿宋" w:hAnsi="Times New Roman"/>
          <w:sz w:val="30"/>
          <w:szCs w:val="30"/>
        </w:rPr>
        <w:t xml:space="preserve">100 </w:t>
      </w:r>
      <w:r w:rsidRPr="00C85351">
        <w:rPr>
          <w:rFonts w:ascii="Times New Roman" w:eastAsia="仿宋" w:hAnsi="Times New Roman"/>
          <w:sz w:val="30"/>
          <w:szCs w:val="30"/>
        </w:rPr>
        <w:t>分）</w:t>
      </w:r>
      <w:r w:rsidRPr="00C85351">
        <w:rPr>
          <w:rFonts w:ascii="Times New Roman" w:eastAsia="仿宋" w:hAnsi="Times New Roman" w:hint="eastAsia"/>
          <w:sz w:val="30"/>
          <w:szCs w:val="30"/>
        </w:rPr>
        <w:t>。</w:t>
      </w:r>
      <w:r w:rsidR="00C16A32" w:rsidRPr="00C85351">
        <w:rPr>
          <w:rFonts w:ascii="Times New Roman" w:eastAsia="仿宋" w:hAnsi="Times New Roman"/>
          <w:sz w:val="30"/>
          <w:szCs w:val="30"/>
        </w:rPr>
        <w:t>笔试考试科目为法律基础（法理学、宪法学、民法学、刑法学的内容及相关学科的法律法规）。笔试考核注重考查考生</w:t>
      </w:r>
      <w:r w:rsidR="00C16A32" w:rsidRPr="00C85351">
        <w:rPr>
          <w:rFonts w:ascii="Times New Roman" w:eastAsia="仿宋" w:hAnsi="Times New Roman" w:hint="eastAsia"/>
          <w:sz w:val="30"/>
          <w:szCs w:val="30"/>
        </w:rPr>
        <w:t>的</w:t>
      </w:r>
      <w:r w:rsidR="00C16A32" w:rsidRPr="00C85351">
        <w:rPr>
          <w:rFonts w:ascii="Times New Roman" w:eastAsia="仿宋" w:hAnsi="Times New Roman"/>
          <w:sz w:val="30"/>
          <w:szCs w:val="30"/>
        </w:rPr>
        <w:t>法</w:t>
      </w:r>
      <w:r w:rsidR="00C16A32" w:rsidRPr="00C85351">
        <w:rPr>
          <w:rFonts w:ascii="Times New Roman" w:eastAsia="仿宋" w:hAnsi="Times New Roman" w:hint="eastAsia"/>
          <w:sz w:val="30"/>
          <w:szCs w:val="30"/>
        </w:rPr>
        <w:t>学专业基础知识的</w:t>
      </w:r>
      <w:r w:rsidR="00C16A32" w:rsidRPr="00C85351">
        <w:rPr>
          <w:rFonts w:ascii="Times New Roman" w:eastAsia="仿宋" w:hAnsi="Times New Roman"/>
          <w:sz w:val="30"/>
          <w:szCs w:val="30"/>
        </w:rPr>
        <w:t>学习</w:t>
      </w:r>
      <w:r w:rsidR="00C16A32" w:rsidRPr="00C85351">
        <w:rPr>
          <w:rFonts w:ascii="Times New Roman" w:eastAsia="仿宋" w:hAnsi="Times New Roman" w:hint="eastAsia"/>
          <w:sz w:val="30"/>
          <w:szCs w:val="30"/>
        </w:rPr>
        <w:t>、</w:t>
      </w:r>
      <w:r w:rsidR="00C16A32" w:rsidRPr="00C85351">
        <w:rPr>
          <w:rFonts w:ascii="Times New Roman" w:eastAsia="仿宋" w:hAnsi="Times New Roman"/>
          <w:sz w:val="30"/>
          <w:szCs w:val="30"/>
        </w:rPr>
        <w:t>理解和运用能力。面试内容为专业综合素质</w:t>
      </w:r>
      <w:r w:rsidR="00C16A32" w:rsidRPr="00C85351">
        <w:rPr>
          <w:rFonts w:ascii="Times New Roman" w:eastAsia="仿宋" w:hAnsi="Times New Roman" w:hint="eastAsia"/>
          <w:sz w:val="30"/>
          <w:szCs w:val="30"/>
        </w:rPr>
        <w:t>考核</w:t>
      </w:r>
      <w:r w:rsidR="00C16A32" w:rsidRPr="00C85351">
        <w:rPr>
          <w:rFonts w:ascii="Times New Roman" w:eastAsia="仿宋" w:hAnsi="Times New Roman"/>
          <w:sz w:val="30"/>
          <w:szCs w:val="30"/>
        </w:rPr>
        <w:t>，注重对学生专业潜力和</w:t>
      </w:r>
      <w:r w:rsidR="00C16A32" w:rsidRPr="00C85351">
        <w:rPr>
          <w:rFonts w:ascii="Times New Roman" w:eastAsia="仿宋" w:hAnsi="Times New Roman" w:hint="eastAsia"/>
          <w:sz w:val="30"/>
          <w:szCs w:val="30"/>
        </w:rPr>
        <w:t>专业</w:t>
      </w:r>
      <w:r w:rsidR="00C16A32" w:rsidRPr="00C85351">
        <w:rPr>
          <w:rFonts w:ascii="Times New Roman" w:eastAsia="仿宋" w:hAnsi="Times New Roman"/>
          <w:sz w:val="30"/>
          <w:szCs w:val="30"/>
        </w:rPr>
        <w:t>能力的</w:t>
      </w:r>
      <w:r w:rsidR="00C16A32" w:rsidRPr="00C85351">
        <w:rPr>
          <w:rFonts w:ascii="Times New Roman" w:eastAsia="仿宋" w:hAnsi="Times New Roman" w:hint="eastAsia"/>
          <w:sz w:val="30"/>
          <w:szCs w:val="30"/>
        </w:rPr>
        <w:t>考查。</w:t>
      </w:r>
    </w:p>
    <w:p w14:paraId="3EDE9A94" w14:textId="2984BE9C" w:rsidR="00CD3DD0" w:rsidRPr="00C85351" w:rsidRDefault="00CD3DD0" w:rsidP="00B03887">
      <w:pPr>
        <w:spacing w:line="360" w:lineRule="auto"/>
        <w:ind w:firstLine="480"/>
        <w:rPr>
          <w:rFonts w:ascii="Times New Roman" w:eastAsia="仿宋" w:hAnsi="Times New Roman"/>
          <w:sz w:val="30"/>
          <w:szCs w:val="30"/>
        </w:rPr>
      </w:pPr>
      <w:r w:rsidRPr="00C85351">
        <w:rPr>
          <w:rFonts w:ascii="Times New Roman" w:eastAsia="仿宋" w:hAnsi="Times New Roman" w:hint="eastAsia"/>
          <w:sz w:val="30"/>
          <w:szCs w:val="30"/>
        </w:rPr>
        <w:lastRenderedPageBreak/>
        <w:t>笔试成绩达</w:t>
      </w:r>
      <w:r w:rsidRPr="00C85351">
        <w:rPr>
          <w:rFonts w:ascii="Times New Roman" w:eastAsia="仿宋" w:hAnsi="Times New Roman" w:hint="eastAsia"/>
          <w:sz w:val="30"/>
          <w:szCs w:val="30"/>
        </w:rPr>
        <w:t>70</w:t>
      </w:r>
      <w:r w:rsidRPr="00C85351">
        <w:rPr>
          <w:rFonts w:ascii="Times New Roman" w:eastAsia="仿宋" w:hAnsi="Times New Roman" w:hint="eastAsia"/>
          <w:sz w:val="30"/>
          <w:szCs w:val="30"/>
        </w:rPr>
        <w:t>分</w:t>
      </w:r>
      <w:r w:rsidR="00C16A32" w:rsidRPr="00C85351">
        <w:rPr>
          <w:rFonts w:ascii="Times New Roman" w:eastAsia="仿宋" w:hAnsi="Times New Roman" w:hint="eastAsia"/>
          <w:sz w:val="30"/>
          <w:szCs w:val="30"/>
        </w:rPr>
        <w:t>及</w:t>
      </w:r>
      <w:r w:rsidRPr="00C85351">
        <w:rPr>
          <w:rFonts w:ascii="Times New Roman" w:eastAsia="仿宋" w:hAnsi="Times New Roman" w:hint="eastAsia"/>
          <w:sz w:val="30"/>
          <w:szCs w:val="30"/>
        </w:rPr>
        <w:t>以上者，方可进入面试；面试成绩达</w:t>
      </w:r>
      <w:r w:rsidRPr="00C85351">
        <w:rPr>
          <w:rFonts w:ascii="Times New Roman" w:eastAsia="仿宋" w:hAnsi="Times New Roman" w:hint="eastAsia"/>
          <w:sz w:val="30"/>
          <w:szCs w:val="30"/>
        </w:rPr>
        <w:t>80</w:t>
      </w:r>
      <w:r w:rsidRPr="00C85351">
        <w:rPr>
          <w:rFonts w:ascii="Times New Roman" w:eastAsia="仿宋" w:hAnsi="Times New Roman" w:hint="eastAsia"/>
          <w:sz w:val="30"/>
          <w:szCs w:val="30"/>
        </w:rPr>
        <w:t>分</w:t>
      </w:r>
      <w:r w:rsidR="00C16A32" w:rsidRPr="00C85351">
        <w:rPr>
          <w:rFonts w:ascii="Times New Roman" w:eastAsia="仿宋" w:hAnsi="Times New Roman" w:hint="eastAsia"/>
          <w:sz w:val="30"/>
          <w:szCs w:val="30"/>
        </w:rPr>
        <w:t>及</w:t>
      </w:r>
      <w:r w:rsidRPr="00C85351">
        <w:rPr>
          <w:rFonts w:ascii="Times New Roman" w:eastAsia="仿宋" w:hAnsi="Times New Roman" w:hint="eastAsia"/>
          <w:sz w:val="30"/>
          <w:szCs w:val="30"/>
        </w:rPr>
        <w:t>以上且心理素质合格者，方可进入录取排序（面试过程将根据学校的要求进行录像）</w:t>
      </w:r>
      <w:r w:rsidR="00757CEF" w:rsidRPr="00C85351">
        <w:rPr>
          <w:rFonts w:ascii="Times New Roman" w:eastAsia="仿宋" w:hAnsi="Times New Roman" w:hint="eastAsia"/>
          <w:sz w:val="30"/>
          <w:szCs w:val="30"/>
        </w:rPr>
        <w:t>。</w:t>
      </w:r>
      <w:r w:rsidR="00757CEF" w:rsidRPr="00C85351">
        <w:rPr>
          <w:rFonts w:ascii="Times New Roman" w:eastAsia="仿宋" w:hAnsi="Times New Roman" w:hint="eastAsia"/>
          <w:sz w:val="30"/>
          <w:szCs w:val="30"/>
        </w:rPr>
        <w:t xml:space="preserve"> </w:t>
      </w:r>
    </w:p>
    <w:p w14:paraId="7AEC80AD" w14:textId="77777777" w:rsidR="00C16A32" w:rsidRPr="00C85351" w:rsidRDefault="00C16A32" w:rsidP="00B03887">
      <w:pPr>
        <w:spacing w:line="360" w:lineRule="auto"/>
        <w:ind w:firstLine="480"/>
        <w:rPr>
          <w:rFonts w:ascii="Times New Roman" w:eastAsia="仿宋" w:hAnsi="Times New Roman"/>
          <w:sz w:val="30"/>
          <w:szCs w:val="30"/>
        </w:rPr>
      </w:pPr>
    </w:p>
    <w:p w14:paraId="66BFEAC4" w14:textId="46D1091B" w:rsidR="0008094D" w:rsidRPr="00C85351" w:rsidRDefault="00A50A2F" w:rsidP="00B03887">
      <w:pPr>
        <w:spacing w:line="360" w:lineRule="auto"/>
        <w:ind w:firstLine="480"/>
        <w:rPr>
          <w:rFonts w:ascii="Times New Roman" w:eastAsia="仿宋" w:hAnsi="Times New Roman"/>
          <w:sz w:val="30"/>
          <w:szCs w:val="30"/>
        </w:rPr>
      </w:pPr>
      <w:r w:rsidRPr="00C85351">
        <w:rPr>
          <w:rFonts w:ascii="Times New Roman" w:eastAsia="仿宋" w:hAnsi="Times New Roman" w:hint="eastAsia"/>
          <w:b/>
          <w:sz w:val="30"/>
          <w:szCs w:val="30"/>
        </w:rPr>
        <w:t>5</w:t>
      </w:r>
      <w:r w:rsidR="00757CEF" w:rsidRPr="00C85351">
        <w:rPr>
          <w:rFonts w:ascii="Times New Roman" w:eastAsia="仿宋" w:hAnsi="Times New Roman" w:hint="eastAsia"/>
          <w:b/>
          <w:sz w:val="30"/>
          <w:szCs w:val="30"/>
        </w:rPr>
        <w:t xml:space="preserve">. </w:t>
      </w:r>
      <w:r w:rsidR="00C85351">
        <w:rPr>
          <w:rFonts w:ascii="Times New Roman" w:eastAsia="仿宋" w:hAnsi="Times New Roman" w:hint="eastAsia"/>
          <w:b/>
          <w:sz w:val="30"/>
          <w:szCs w:val="30"/>
        </w:rPr>
        <w:t>考核</w:t>
      </w:r>
      <w:r w:rsidR="00401C97" w:rsidRPr="00C85351">
        <w:rPr>
          <w:rFonts w:ascii="Times New Roman" w:eastAsia="仿宋" w:hAnsi="Times New Roman" w:hint="eastAsia"/>
          <w:b/>
          <w:sz w:val="30"/>
          <w:szCs w:val="30"/>
        </w:rPr>
        <w:t>成绩排名。</w:t>
      </w:r>
      <w:r w:rsidR="00B03887" w:rsidRPr="00C85351">
        <w:rPr>
          <w:rFonts w:ascii="Times New Roman" w:eastAsia="仿宋" w:hAnsi="Times New Roman" w:hint="eastAsia"/>
          <w:sz w:val="30"/>
          <w:szCs w:val="30"/>
        </w:rPr>
        <w:t>转入考核总成绩排名，</w:t>
      </w:r>
      <w:r w:rsidR="0008094D" w:rsidRPr="00C85351">
        <w:rPr>
          <w:rFonts w:ascii="Times New Roman" w:eastAsia="仿宋" w:hAnsi="Times New Roman"/>
          <w:sz w:val="30"/>
          <w:szCs w:val="30"/>
        </w:rPr>
        <w:t>按照笔试</w:t>
      </w:r>
      <w:r w:rsidR="0042672C" w:rsidRPr="00C85351">
        <w:rPr>
          <w:rFonts w:ascii="Times New Roman" w:eastAsia="仿宋" w:hAnsi="Times New Roman" w:hint="eastAsia"/>
          <w:sz w:val="30"/>
          <w:szCs w:val="30"/>
        </w:rPr>
        <w:t>成绩</w:t>
      </w:r>
      <w:r w:rsidR="0008094D" w:rsidRPr="00C85351">
        <w:rPr>
          <w:rFonts w:ascii="Times New Roman" w:eastAsia="仿宋" w:hAnsi="Times New Roman"/>
          <w:sz w:val="30"/>
          <w:szCs w:val="30"/>
        </w:rPr>
        <w:t>占</w:t>
      </w:r>
      <w:r w:rsidR="0042672C" w:rsidRPr="00C85351">
        <w:rPr>
          <w:rFonts w:ascii="Times New Roman" w:eastAsia="仿宋" w:hAnsi="Times New Roman" w:hint="eastAsia"/>
          <w:sz w:val="30"/>
          <w:szCs w:val="30"/>
        </w:rPr>
        <w:t>总成绩的</w:t>
      </w:r>
      <w:r w:rsidR="0008094D" w:rsidRPr="00C85351">
        <w:rPr>
          <w:rFonts w:ascii="Times New Roman" w:eastAsia="仿宋" w:hAnsi="Times New Roman"/>
          <w:sz w:val="30"/>
          <w:szCs w:val="30"/>
        </w:rPr>
        <w:t xml:space="preserve"> 60%</w:t>
      </w:r>
      <w:r w:rsidR="0008094D" w:rsidRPr="00C85351">
        <w:rPr>
          <w:rFonts w:ascii="Times New Roman" w:eastAsia="仿宋" w:hAnsi="Times New Roman"/>
          <w:sz w:val="30"/>
          <w:szCs w:val="30"/>
        </w:rPr>
        <w:t>，面试</w:t>
      </w:r>
      <w:r w:rsidR="0042672C" w:rsidRPr="00C85351">
        <w:rPr>
          <w:rFonts w:ascii="Times New Roman" w:eastAsia="仿宋" w:hAnsi="Times New Roman" w:hint="eastAsia"/>
          <w:sz w:val="30"/>
          <w:szCs w:val="30"/>
        </w:rPr>
        <w:t>成绩</w:t>
      </w:r>
      <w:r w:rsidR="0008094D" w:rsidRPr="00C85351">
        <w:rPr>
          <w:rFonts w:ascii="Times New Roman" w:eastAsia="仿宋" w:hAnsi="Times New Roman"/>
          <w:sz w:val="30"/>
          <w:szCs w:val="30"/>
        </w:rPr>
        <w:t>占</w:t>
      </w:r>
      <w:r w:rsidR="0042672C" w:rsidRPr="00C85351">
        <w:rPr>
          <w:rFonts w:ascii="Times New Roman" w:eastAsia="仿宋" w:hAnsi="Times New Roman" w:hint="eastAsia"/>
          <w:sz w:val="30"/>
          <w:szCs w:val="30"/>
        </w:rPr>
        <w:t>总成绩的</w:t>
      </w:r>
      <w:r w:rsidR="0008094D" w:rsidRPr="00C85351">
        <w:rPr>
          <w:rFonts w:ascii="Times New Roman" w:eastAsia="仿宋" w:hAnsi="Times New Roman"/>
          <w:sz w:val="30"/>
          <w:szCs w:val="30"/>
        </w:rPr>
        <w:t xml:space="preserve"> 40%</w:t>
      </w:r>
      <w:r w:rsidR="0042672C" w:rsidRPr="00C85351">
        <w:rPr>
          <w:rFonts w:ascii="Times New Roman" w:eastAsia="仿宋" w:hAnsi="Times New Roman" w:hint="eastAsia"/>
          <w:sz w:val="30"/>
          <w:szCs w:val="30"/>
        </w:rPr>
        <w:t>进行</w:t>
      </w:r>
      <w:r w:rsidR="0042672C" w:rsidRPr="00C85351">
        <w:rPr>
          <w:rFonts w:ascii="Times New Roman" w:eastAsia="仿宋" w:hAnsi="Times New Roman"/>
          <w:sz w:val="30"/>
          <w:szCs w:val="30"/>
        </w:rPr>
        <w:t>计算（</w:t>
      </w:r>
      <w:r w:rsidR="0042672C" w:rsidRPr="00C85351">
        <w:rPr>
          <w:rFonts w:ascii="Times New Roman" w:eastAsia="仿宋" w:hAnsi="Times New Roman" w:hint="eastAsia"/>
          <w:sz w:val="30"/>
          <w:szCs w:val="30"/>
        </w:rPr>
        <w:t>总成绩为</w:t>
      </w:r>
      <w:r w:rsidR="0008094D" w:rsidRPr="00C85351">
        <w:rPr>
          <w:rFonts w:ascii="Times New Roman" w:eastAsia="仿宋" w:hAnsi="Times New Roman"/>
          <w:sz w:val="30"/>
          <w:szCs w:val="30"/>
        </w:rPr>
        <w:t>百分制），</w:t>
      </w:r>
      <w:r w:rsidR="0042672C" w:rsidRPr="00C85351">
        <w:rPr>
          <w:rFonts w:ascii="Times New Roman" w:eastAsia="仿宋" w:hAnsi="Times New Roman" w:hint="eastAsia"/>
          <w:sz w:val="30"/>
          <w:szCs w:val="30"/>
        </w:rPr>
        <w:t>总成绩排名</w:t>
      </w:r>
      <w:r w:rsidR="0008094D" w:rsidRPr="00C85351">
        <w:rPr>
          <w:rFonts w:ascii="Times New Roman" w:eastAsia="仿宋" w:hAnsi="Times New Roman"/>
          <w:sz w:val="30"/>
          <w:szCs w:val="30"/>
        </w:rPr>
        <w:t>从高到低</w:t>
      </w:r>
      <w:r w:rsidR="0042672C" w:rsidRPr="00C85351">
        <w:rPr>
          <w:rFonts w:ascii="Times New Roman" w:eastAsia="仿宋" w:hAnsi="Times New Roman" w:hint="eastAsia"/>
          <w:sz w:val="30"/>
          <w:szCs w:val="30"/>
        </w:rPr>
        <w:t>进行</w:t>
      </w:r>
      <w:r w:rsidR="0008094D" w:rsidRPr="00C85351">
        <w:rPr>
          <w:rFonts w:ascii="Times New Roman" w:eastAsia="仿宋" w:hAnsi="Times New Roman"/>
          <w:sz w:val="30"/>
          <w:szCs w:val="30"/>
        </w:rPr>
        <w:t>排序；</w:t>
      </w:r>
      <w:r w:rsidR="0008094D" w:rsidRPr="00C85351">
        <w:rPr>
          <w:rFonts w:ascii="Times New Roman" w:eastAsia="仿宋" w:hAnsi="Times New Roman" w:hint="eastAsia"/>
          <w:sz w:val="30"/>
          <w:szCs w:val="30"/>
        </w:rPr>
        <w:t>根据本学院计划转入人数、择优录取和宁缺勿滥等原则拟定</w:t>
      </w:r>
      <w:r w:rsidR="0042672C" w:rsidRPr="00C85351">
        <w:rPr>
          <w:rFonts w:ascii="Times New Roman" w:eastAsia="仿宋" w:hAnsi="Times New Roman" w:hint="eastAsia"/>
          <w:sz w:val="30"/>
          <w:szCs w:val="30"/>
        </w:rPr>
        <w:t>转入</w:t>
      </w:r>
      <w:r w:rsidR="0008094D" w:rsidRPr="00C85351">
        <w:rPr>
          <w:rFonts w:ascii="Times New Roman" w:eastAsia="仿宋" w:hAnsi="Times New Roman" w:hint="eastAsia"/>
          <w:sz w:val="30"/>
          <w:szCs w:val="30"/>
        </w:rPr>
        <w:t>初选名单。</w:t>
      </w:r>
    </w:p>
    <w:p w14:paraId="6856CB8B" w14:textId="25004C76" w:rsidR="00CD3DD0" w:rsidRPr="00C85351" w:rsidRDefault="00CD3DD0" w:rsidP="00B03887">
      <w:pPr>
        <w:spacing w:line="360" w:lineRule="auto"/>
        <w:ind w:firstLine="480"/>
        <w:rPr>
          <w:rFonts w:ascii="Times New Roman" w:eastAsia="仿宋" w:hAnsi="Times New Roman"/>
          <w:sz w:val="30"/>
          <w:szCs w:val="30"/>
        </w:rPr>
      </w:pPr>
      <w:r w:rsidRPr="00C85351">
        <w:rPr>
          <w:rFonts w:ascii="Times New Roman" w:eastAsia="仿宋" w:hAnsi="Times New Roman" w:hint="eastAsia"/>
          <w:sz w:val="30"/>
          <w:szCs w:val="30"/>
        </w:rPr>
        <w:t>转专业考核</w:t>
      </w:r>
      <w:r w:rsidR="0042672C" w:rsidRPr="00C85351">
        <w:rPr>
          <w:rFonts w:ascii="Times New Roman" w:eastAsia="仿宋" w:hAnsi="Times New Roman" w:hint="eastAsia"/>
          <w:sz w:val="30"/>
          <w:szCs w:val="30"/>
        </w:rPr>
        <w:t>的总成绩出现同分时，按照笔试成绩由高到低排序录取；笔试成绩</w:t>
      </w:r>
      <w:r w:rsidR="00B03887" w:rsidRPr="00C85351">
        <w:rPr>
          <w:rFonts w:ascii="Times New Roman" w:eastAsia="仿宋" w:hAnsi="Times New Roman" w:hint="eastAsia"/>
          <w:sz w:val="30"/>
          <w:szCs w:val="30"/>
        </w:rPr>
        <w:t>相同者</w:t>
      </w:r>
      <w:r w:rsidRPr="00C85351">
        <w:rPr>
          <w:rFonts w:ascii="Times New Roman" w:eastAsia="仿宋" w:hAnsi="Times New Roman" w:hint="eastAsia"/>
          <w:sz w:val="30"/>
          <w:szCs w:val="30"/>
        </w:rPr>
        <w:t>，</w:t>
      </w:r>
      <w:r w:rsidR="0042672C" w:rsidRPr="00C85351">
        <w:rPr>
          <w:rFonts w:ascii="Times New Roman" w:eastAsia="仿宋" w:hAnsi="Times New Roman" w:hint="eastAsia"/>
          <w:sz w:val="30"/>
          <w:szCs w:val="30"/>
        </w:rPr>
        <w:t>按照</w:t>
      </w:r>
      <w:r w:rsidR="00B03887" w:rsidRPr="00C85351">
        <w:rPr>
          <w:rFonts w:ascii="Times New Roman" w:eastAsia="仿宋" w:hAnsi="Times New Roman" w:hint="eastAsia"/>
          <w:sz w:val="30"/>
          <w:szCs w:val="30"/>
        </w:rPr>
        <w:t>大学英语六级考试成绩由高到低排序录取；大学英语六级成绩相同者</w:t>
      </w:r>
      <w:r w:rsidRPr="00C85351">
        <w:rPr>
          <w:rFonts w:ascii="Times New Roman" w:eastAsia="仿宋" w:hAnsi="Times New Roman" w:hint="eastAsia"/>
          <w:sz w:val="30"/>
          <w:szCs w:val="30"/>
        </w:rPr>
        <w:t>，</w:t>
      </w:r>
      <w:r w:rsidR="0042672C" w:rsidRPr="00C85351">
        <w:rPr>
          <w:rFonts w:ascii="Times New Roman" w:eastAsia="仿宋" w:hAnsi="Times New Roman" w:hint="eastAsia"/>
          <w:sz w:val="30"/>
          <w:szCs w:val="30"/>
        </w:rPr>
        <w:t>按照</w:t>
      </w:r>
      <w:r w:rsidRPr="00C85351">
        <w:rPr>
          <w:rFonts w:ascii="Times New Roman" w:eastAsia="仿宋" w:hAnsi="Times New Roman" w:hint="eastAsia"/>
          <w:sz w:val="30"/>
          <w:szCs w:val="30"/>
        </w:rPr>
        <w:t>大学英语四级考试成绩由高到低排序录取。</w:t>
      </w:r>
    </w:p>
    <w:p w14:paraId="6A117234" w14:textId="7CDD0810" w:rsidR="00CD3DD0" w:rsidRPr="00C85351" w:rsidRDefault="00CD3DD0" w:rsidP="00B03887">
      <w:pPr>
        <w:spacing w:line="360" w:lineRule="auto"/>
        <w:ind w:firstLine="480"/>
        <w:rPr>
          <w:rFonts w:ascii="Times New Roman" w:eastAsia="仿宋" w:hAnsi="Times New Roman"/>
          <w:sz w:val="30"/>
          <w:szCs w:val="30"/>
        </w:rPr>
      </w:pPr>
      <w:r w:rsidRPr="00C85351">
        <w:rPr>
          <w:rFonts w:ascii="Times New Roman" w:eastAsia="仿宋" w:hAnsi="Times New Roman" w:hint="eastAsia"/>
          <w:sz w:val="30"/>
          <w:szCs w:val="30"/>
        </w:rPr>
        <w:t>转入初选名单由学院转专业工作小组及党政联席会集体审定。</w:t>
      </w:r>
    </w:p>
    <w:p w14:paraId="5C57263A" w14:textId="77777777" w:rsidR="00C85351" w:rsidRDefault="00C85351" w:rsidP="00C85351">
      <w:pPr>
        <w:pStyle w:val="p0"/>
        <w:spacing w:before="0" w:beforeAutospacing="0" w:after="0" w:afterAutospacing="0" w:line="360" w:lineRule="auto"/>
        <w:jc w:val="both"/>
        <w:rPr>
          <w:rFonts w:ascii="Times New Roman" w:eastAsia="黑体" w:hAnsi="Times New Roman"/>
          <w:sz w:val="30"/>
          <w:szCs w:val="30"/>
        </w:rPr>
      </w:pPr>
    </w:p>
    <w:p w14:paraId="51D2C578" w14:textId="0396A1C1" w:rsidR="00C35391" w:rsidRPr="00C85351" w:rsidRDefault="006F6F6D" w:rsidP="00C85351">
      <w:pPr>
        <w:pStyle w:val="p0"/>
        <w:spacing w:before="0" w:beforeAutospacing="0" w:after="0" w:afterAutospacing="0" w:line="360" w:lineRule="auto"/>
        <w:jc w:val="both"/>
        <w:rPr>
          <w:rFonts w:ascii="Times New Roman" w:eastAsia="黑体" w:hAnsi="Times New Roman"/>
          <w:sz w:val="30"/>
          <w:szCs w:val="30"/>
        </w:rPr>
      </w:pPr>
      <w:r w:rsidRPr="00C85351">
        <w:rPr>
          <w:rFonts w:ascii="Times New Roman" w:eastAsia="黑体" w:hAnsi="Times New Roman" w:hint="eastAsia"/>
          <w:sz w:val="30"/>
          <w:szCs w:val="30"/>
        </w:rPr>
        <w:t>三</w:t>
      </w:r>
      <w:r w:rsidR="00C35391" w:rsidRPr="00C85351">
        <w:rPr>
          <w:rFonts w:ascii="Times New Roman" w:eastAsia="黑体" w:hAnsi="Times New Roman" w:hint="eastAsia"/>
          <w:sz w:val="30"/>
          <w:szCs w:val="30"/>
        </w:rPr>
        <w:t>、</w:t>
      </w:r>
      <w:r w:rsidR="00240E50" w:rsidRPr="00C85351">
        <w:rPr>
          <w:rFonts w:ascii="Times New Roman" w:eastAsia="黑体" w:hAnsi="Times New Roman" w:hint="eastAsia"/>
          <w:sz w:val="30"/>
          <w:szCs w:val="30"/>
        </w:rPr>
        <w:t>转专业</w:t>
      </w:r>
      <w:r w:rsidR="00C35391" w:rsidRPr="00C85351">
        <w:rPr>
          <w:rFonts w:ascii="Times New Roman" w:eastAsia="黑体" w:hAnsi="Times New Roman" w:hint="eastAsia"/>
          <w:sz w:val="30"/>
          <w:szCs w:val="30"/>
        </w:rPr>
        <w:t>具体程序及时间安排</w:t>
      </w:r>
    </w:p>
    <w:p w14:paraId="75E7ED39" w14:textId="1782216A" w:rsidR="0075619F" w:rsidRPr="00C85351" w:rsidRDefault="0075619F" w:rsidP="00240E50">
      <w:pPr>
        <w:pStyle w:val="p0"/>
        <w:spacing w:before="0" w:beforeAutospacing="0" w:after="0" w:afterAutospacing="0" w:line="360" w:lineRule="auto"/>
        <w:ind w:firstLineChars="200" w:firstLine="600"/>
        <w:jc w:val="both"/>
        <w:rPr>
          <w:rFonts w:ascii="Times New Roman" w:eastAsia="仿宋" w:hAnsi="Times New Roman"/>
          <w:sz w:val="30"/>
          <w:szCs w:val="30"/>
        </w:rPr>
      </w:pPr>
      <w:r w:rsidRPr="00C85351">
        <w:rPr>
          <w:rFonts w:ascii="Times New Roman" w:eastAsia="仿宋" w:hAnsi="Times New Roman" w:hint="eastAsia"/>
          <w:sz w:val="30"/>
          <w:szCs w:val="30"/>
        </w:rPr>
        <w:t>有意向参加转专业的学生，</w:t>
      </w:r>
      <w:r w:rsidR="0042672C" w:rsidRPr="00C85351">
        <w:rPr>
          <w:rFonts w:ascii="Times New Roman" w:eastAsia="仿宋" w:hAnsi="Times New Roman" w:hint="eastAsia"/>
          <w:sz w:val="30"/>
          <w:szCs w:val="30"/>
        </w:rPr>
        <w:t>请</w:t>
      </w:r>
      <w:r w:rsidRPr="00C85351">
        <w:rPr>
          <w:rFonts w:ascii="Times New Roman" w:eastAsia="仿宋" w:hAnsi="Times New Roman" w:hint="eastAsia"/>
          <w:sz w:val="30"/>
          <w:szCs w:val="30"/>
        </w:rPr>
        <w:t>按照学校</w:t>
      </w:r>
      <w:r w:rsidRPr="00C85351">
        <w:rPr>
          <w:rFonts w:ascii="Times New Roman" w:eastAsia="仿宋" w:hAnsi="Times New Roman" w:hint="eastAsia"/>
          <w:sz w:val="30"/>
          <w:szCs w:val="30"/>
        </w:rPr>
        <w:t>2</w:t>
      </w:r>
      <w:r w:rsidRPr="00C85351">
        <w:rPr>
          <w:rFonts w:ascii="Times New Roman" w:eastAsia="仿宋" w:hAnsi="Times New Roman"/>
          <w:sz w:val="30"/>
          <w:szCs w:val="30"/>
        </w:rPr>
        <w:t>026</w:t>
      </w:r>
      <w:r w:rsidRPr="00C85351">
        <w:rPr>
          <w:rFonts w:ascii="Times New Roman" w:eastAsia="仿宋" w:hAnsi="Times New Roman" w:hint="eastAsia"/>
          <w:sz w:val="30"/>
          <w:szCs w:val="30"/>
        </w:rPr>
        <w:t>年本科生转专业工作通知中明确的方式，在规定的时间内完成申请，并及时跟踪系统内后续环节，如资格审核结果、考核安排等。</w:t>
      </w:r>
    </w:p>
    <w:p w14:paraId="76488B1D" w14:textId="123300C3" w:rsidR="0042672C" w:rsidRPr="00C85351" w:rsidRDefault="0075619F" w:rsidP="003120EE">
      <w:pPr>
        <w:pStyle w:val="p0"/>
        <w:spacing w:before="0" w:beforeAutospacing="0" w:after="0" w:afterAutospacing="0" w:line="360" w:lineRule="auto"/>
        <w:ind w:firstLineChars="200" w:firstLine="600"/>
        <w:jc w:val="both"/>
        <w:rPr>
          <w:rFonts w:ascii="Times New Roman" w:eastAsia="仿宋" w:hAnsi="Times New Roman"/>
          <w:sz w:val="30"/>
          <w:szCs w:val="30"/>
        </w:rPr>
      </w:pPr>
      <w:r w:rsidRPr="00C85351">
        <w:rPr>
          <w:rFonts w:ascii="Times New Roman" w:eastAsia="仿宋" w:hAnsi="Times New Roman" w:hint="eastAsia"/>
          <w:sz w:val="30"/>
          <w:szCs w:val="30"/>
        </w:rPr>
        <w:t>具体程序及时间安排</w:t>
      </w:r>
      <w:r w:rsidR="00C52FF2" w:rsidRPr="00C85351">
        <w:rPr>
          <w:rFonts w:ascii="Times New Roman" w:eastAsia="仿宋" w:hAnsi="Times New Roman" w:hint="eastAsia"/>
          <w:sz w:val="30"/>
          <w:szCs w:val="30"/>
        </w:rPr>
        <w:t>按照学校</w:t>
      </w:r>
      <w:r w:rsidR="00C52FF2" w:rsidRPr="00C85351">
        <w:rPr>
          <w:rFonts w:ascii="Times New Roman" w:eastAsia="仿宋" w:hAnsi="Times New Roman" w:hint="eastAsia"/>
          <w:sz w:val="30"/>
          <w:szCs w:val="30"/>
        </w:rPr>
        <w:t>2</w:t>
      </w:r>
      <w:r w:rsidR="00C52FF2" w:rsidRPr="00C85351">
        <w:rPr>
          <w:rFonts w:ascii="Times New Roman" w:eastAsia="仿宋" w:hAnsi="Times New Roman"/>
          <w:sz w:val="30"/>
          <w:szCs w:val="30"/>
        </w:rPr>
        <w:t>026</w:t>
      </w:r>
      <w:r w:rsidR="00C52FF2" w:rsidRPr="00C85351">
        <w:rPr>
          <w:rFonts w:ascii="Times New Roman" w:eastAsia="仿宋" w:hAnsi="Times New Roman" w:hint="eastAsia"/>
          <w:sz w:val="30"/>
          <w:szCs w:val="30"/>
        </w:rPr>
        <w:t>年本科生转专业工作通知执行。（</w:t>
      </w:r>
      <w:r w:rsidR="00277898" w:rsidRPr="00C85351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教字〔</w:t>
      </w:r>
      <w:r w:rsidR="00277898" w:rsidRPr="00C8535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2026</w:t>
      </w:r>
      <w:r w:rsidR="00277898" w:rsidRPr="00C85351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〕152 号，</w:t>
      </w:r>
      <w:r w:rsidR="00277898" w:rsidRPr="00C85351">
        <w:rPr>
          <w:rFonts w:ascii="Times New Roman" w:eastAsia="仿宋" w:hAnsi="Times New Roman" w:hint="eastAsia"/>
          <w:sz w:val="30"/>
          <w:szCs w:val="30"/>
        </w:rPr>
        <w:t>网址：</w:t>
      </w:r>
      <w:bookmarkStart w:id="0" w:name="OLE_LINK14"/>
      <w:r w:rsidR="00277898" w:rsidRPr="00C85351">
        <w:rPr>
          <w:rFonts w:ascii="Times New Roman" w:eastAsia="仿宋" w:hAnsi="Times New Roman"/>
          <w:sz w:val="30"/>
          <w:szCs w:val="30"/>
        </w:rPr>
        <w:t>http://file.suda.edu.cn/defaultroot/gov/info_view_my.jsp?whir_new_verifyCode=1&amp;editId=40387021</w:t>
      </w:r>
      <w:bookmarkEnd w:id="0"/>
      <w:r w:rsidR="00C52FF2" w:rsidRPr="00C85351">
        <w:rPr>
          <w:rFonts w:ascii="Times New Roman" w:eastAsia="仿宋" w:hAnsi="Times New Roman" w:hint="eastAsia"/>
          <w:sz w:val="30"/>
          <w:szCs w:val="30"/>
        </w:rPr>
        <w:t>）</w:t>
      </w:r>
    </w:p>
    <w:p w14:paraId="16625B9C" w14:textId="77777777" w:rsidR="00C85351" w:rsidRDefault="00C85351" w:rsidP="00C85351">
      <w:pPr>
        <w:pStyle w:val="p0"/>
        <w:spacing w:before="0" w:beforeAutospacing="0" w:after="0" w:afterAutospacing="0" w:line="360" w:lineRule="auto"/>
        <w:jc w:val="both"/>
        <w:rPr>
          <w:rFonts w:ascii="Times New Roman" w:eastAsia="仿宋" w:hAnsi="Times New Roman"/>
          <w:sz w:val="30"/>
          <w:szCs w:val="30"/>
        </w:rPr>
      </w:pPr>
    </w:p>
    <w:p w14:paraId="0C3DC6B3" w14:textId="4A3A52D5" w:rsidR="00533179" w:rsidRPr="00C85351" w:rsidRDefault="0042672C" w:rsidP="00C85351">
      <w:pPr>
        <w:pStyle w:val="p0"/>
        <w:spacing w:before="0" w:beforeAutospacing="0" w:after="0" w:afterAutospacing="0" w:line="360" w:lineRule="auto"/>
        <w:jc w:val="both"/>
        <w:rPr>
          <w:rFonts w:ascii="Times New Roman" w:eastAsia="黑体" w:hAnsi="Times New Roman"/>
          <w:sz w:val="30"/>
          <w:szCs w:val="30"/>
        </w:rPr>
      </w:pPr>
      <w:r w:rsidRPr="00C85351">
        <w:rPr>
          <w:rFonts w:ascii="Times New Roman" w:eastAsia="黑体" w:hAnsi="Times New Roman" w:hint="eastAsia"/>
          <w:sz w:val="30"/>
          <w:szCs w:val="30"/>
        </w:rPr>
        <w:t>四</w:t>
      </w:r>
      <w:r w:rsidR="00533179" w:rsidRPr="00C85351">
        <w:rPr>
          <w:rFonts w:ascii="Times New Roman" w:eastAsia="黑体" w:hAnsi="Times New Roman" w:hint="eastAsia"/>
          <w:sz w:val="30"/>
          <w:szCs w:val="30"/>
        </w:rPr>
        <w:t>、</w:t>
      </w:r>
      <w:r w:rsidR="00240E50" w:rsidRPr="00C85351">
        <w:rPr>
          <w:rFonts w:ascii="Times New Roman" w:eastAsia="黑体" w:hAnsi="Times New Roman" w:hint="eastAsia"/>
          <w:sz w:val="30"/>
          <w:szCs w:val="30"/>
        </w:rPr>
        <w:t>转专业工作</w:t>
      </w:r>
      <w:r w:rsidR="00533179" w:rsidRPr="00C85351">
        <w:rPr>
          <w:rFonts w:ascii="Times New Roman" w:eastAsia="黑体" w:hAnsi="Times New Roman" w:hint="eastAsia"/>
          <w:sz w:val="30"/>
          <w:szCs w:val="30"/>
        </w:rPr>
        <w:t>申诉渠道</w:t>
      </w:r>
    </w:p>
    <w:p w14:paraId="6B128CBA" w14:textId="59A2E150" w:rsidR="00240E50" w:rsidRPr="00C85351" w:rsidRDefault="00533179" w:rsidP="000C13FE">
      <w:pPr>
        <w:spacing w:line="360" w:lineRule="auto"/>
        <w:ind w:firstLine="480"/>
        <w:rPr>
          <w:rFonts w:ascii="Times New Roman" w:eastAsia="仿宋" w:hAnsi="Times New Roman"/>
          <w:sz w:val="30"/>
          <w:szCs w:val="30"/>
        </w:rPr>
      </w:pPr>
      <w:bookmarkStart w:id="1" w:name="_Hlk169699337"/>
      <w:r w:rsidRPr="00C85351">
        <w:rPr>
          <w:rFonts w:ascii="Times New Roman" w:eastAsia="仿宋" w:hAnsi="Times New Roman" w:hint="eastAsia"/>
          <w:sz w:val="30"/>
          <w:szCs w:val="30"/>
        </w:rPr>
        <w:t>学生若对转专业过程或结果有异议，可以在转专业工作期间，</w:t>
      </w:r>
      <w:bookmarkEnd w:id="1"/>
      <w:r w:rsidRPr="00C85351">
        <w:rPr>
          <w:rFonts w:ascii="Times New Roman" w:eastAsia="仿宋" w:hAnsi="Times New Roman" w:hint="eastAsia"/>
          <w:sz w:val="30"/>
          <w:szCs w:val="30"/>
        </w:rPr>
        <w:t>联系学院</w:t>
      </w:r>
      <w:r w:rsidR="00CD3DD0" w:rsidRPr="00C85351">
        <w:rPr>
          <w:rFonts w:ascii="仿宋" w:eastAsia="仿宋" w:hAnsi="仿宋" w:cs="仿宋" w:hint="eastAsia"/>
          <w:color w:val="000000"/>
          <w:sz w:val="30"/>
          <w:szCs w:val="30"/>
        </w:rPr>
        <w:t>教务秘书李老师</w:t>
      </w:r>
      <w:r w:rsidRPr="00C85351">
        <w:rPr>
          <w:rFonts w:ascii="Times New Roman" w:eastAsia="仿宋" w:hAnsi="Times New Roman" w:hint="eastAsia"/>
          <w:sz w:val="30"/>
          <w:szCs w:val="30"/>
        </w:rPr>
        <w:t>反映（</w:t>
      </w:r>
      <w:r w:rsidR="00CD3DD0" w:rsidRPr="00C85351">
        <w:rPr>
          <w:rFonts w:ascii="Times New Roman" w:eastAsia="仿宋" w:hAnsi="Times New Roman"/>
          <w:sz w:val="30"/>
          <w:szCs w:val="30"/>
        </w:rPr>
        <w:t>电话：</w:t>
      </w:r>
      <w:r w:rsidR="00CD3DD0" w:rsidRPr="00C85351">
        <w:rPr>
          <w:rFonts w:ascii="Times New Roman" w:eastAsia="仿宋" w:hAnsi="Times New Roman"/>
          <w:sz w:val="30"/>
          <w:szCs w:val="30"/>
        </w:rPr>
        <w:t>0512-65227079</w:t>
      </w:r>
      <w:r w:rsidR="00CD3DD0" w:rsidRPr="00C85351">
        <w:rPr>
          <w:rFonts w:ascii="Times New Roman" w:eastAsia="仿宋" w:hAnsi="Times New Roman"/>
          <w:sz w:val="30"/>
          <w:szCs w:val="30"/>
        </w:rPr>
        <w:t>，电子邮箱：</w:t>
      </w:r>
      <w:r w:rsidR="00CD3DD0" w:rsidRPr="00C85351">
        <w:rPr>
          <w:rFonts w:ascii="Times New Roman" w:eastAsia="仿宋" w:hAnsi="Times New Roman"/>
          <w:sz w:val="30"/>
          <w:szCs w:val="30"/>
        </w:rPr>
        <w:t>xueli7733@suda.edu.cn</w:t>
      </w:r>
      <w:r w:rsidRPr="00C85351">
        <w:rPr>
          <w:rFonts w:ascii="Times New Roman" w:eastAsia="仿宋" w:hAnsi="Times New Roman" w:hint="eastAsia"/>
          <w:sz w:val="30"/>
          <w:szCs w:val="30"/>
        </w:rPr>
        <w:t>）；</w:t>
      </w:r>
      <w:bookmarkStart w:id="2" w:name="_Hlk169699010"/>
      <w:r w:rsidR="00240E50" w:rsidRPr="00C85351">
        <w:rPr>
          <w:rFonts w:ascii="仿宋" w:eastAsia="仿宋" w:hAnsi="仿宋" w:cs="仿宋" w:hint="eastAsia"/>
          <w:color w:val="000000"/>
          <w:sz w:val="30"/>
          <w:szCs w:val="30"/>
        </w:rPr>
        <w:t>学院转专业工作小组报学院党政联席会集体研究后作出决定，并在1-3日内书面答复具体意见。</w:t>
      </w:r>
    </w:p>
    <w:p w14:paraId="021E9F73" w14:textId="3BDA4C82" w:rsidR="00240E50" w:rsidRPr="00C85351" w:rsidRDefault="00240E50" w:rsidP="00B03887">
      <w:pPr>
        <w:spacing w:line="360" w:lineRule="auto"/>
        <w:ind w:firstLine="480"/>
        <w:rPr>
          <w:rFonts w:ascii="Times New Roman" w:eastAsia="仿宋" w:hAnsi="Times New Roman"/>
          <w:sz w:val="30"/>
          <w:szCs w:val="30"/>
        </w:rPr>
      </w:pPr>
      <w:r w:rsidRPr="00C85351">
        <w:rPr>
          <w:rFonts w:ascii="Times New Roman" w:eastAsia="仿宋" w:hAnsi="Times New Roman" w:hint="eastAsia"/>
          <w:sz w:val="30"/>
          <w:szCs w:val="30"/>
        </w:rPr>
        <w:t>学生</w:t>
      </w:r>
      <w:r w:rsidR="00ED2496">
        <w:rPr>
          <w:rFonts w:ascii="Times New Roman" w:eastAsia="仿宋" w:hAnsi="Times New Roman" w:hint="eastAsia"/>
          <w:sz w:val="30"/>
          <w:szCs w:val="30"/>
        </w:rPr>
        <w:t>对学院回复或处理意见仍有异议</w:t>
      </w:r>
      <w:r w:rsidR="00533179" w:rsidRPr="00C85351">
        <w:rPr>
          <w:rFonts w:ascii="Times New Roman" w:eastAsia="仿宋" w:hAnsi="Times New Roman" w:hint="eastAsia"/>
          <w:sz w:val="30"/>
          <w:szCs w:val="30"/>
        </w:rPr>
        <w:t>，可向教务处学籍管理科</w:t>
      </w:r>
      <w:bookmarkEnd w:id="2"/>
      <w:r w:rsidR="0088442C" w:rsidRPr="00C85351">
        <w:rPr>
          <w:rFonts w:ascii="Times New Roman" w:eastAsia="仿宋" w:hAnsi="Times New Roman" w:hint="eastAsia"/>
          <w:sz w:val="30"/>
          <w:szCs w:val="30"/>
        </w:rPr>
        <w:t>反映</w:t>
      </w:r>
      <w:r w:rsidR="00533179" w:rsidRPr="00C85351">
        <w:rPr>
          <w:rFonts w:ascii="Times New Roman" w:eastAsia="仿宋" w:hAnsi="Times New Roman" w:hint="eastAsia"/>
          <w:sz w:val="30"/>
          <w:szCs w:val="30"/>
        </w:rPr>
        <w:t>（</w:t>
      </w:r>
      <w:r w:rsidR="00526229" w:rsidRPr="00C85351">
        <w:rPr>
          <w:rFonts w:ascii="Times New Roman" w:eastAsia="仿宋" w:hAnsi="Times New Roman" w:hint="eastAsia"/>
          <w:sz w:val="30"/>
          <w:szCs w:val="30"/>
        </w:rPr>
        <w:t>电话：</w:t>
      </w:r>
      <w:r w:rsidR="00526229" w:rsidRPr="00C85351">
        <w:rPr>
          <w:rFonts w:ascii="Times New Roman" w:eastAsia="仿宋" w:hAnsi="Times New Roman"/>
          <w:sz w:val="30"/>
          <w:szCs w:val="30"/>
        </w:rPr>
        <w:t>67163652</w:t>
      </w:r>
      <w:r w:rsidR="00526229" w:rsidRPr="00C85351">
        <w:rPr>
          <w:rFonts w:ascii="Times New Roman" w:eastAsia="仿宋" w:hAnsi="Times New Roman" w:hint="eastAsia"/>
          <w:sz w:val="30"/>
          <w:szCs w:val="30"/>
        </w:rPr>
        <w:t>；</w:t>
      </w:r>
      <w:r w:rsidR="00533179" w:rsidRPr="00C85351">
        <w:rPr>
          <w:rFonts w:ascii="Times New Roman" w:eastAsia="仿宋" w:hAnsi="Times New Roman" w:hint="eastAsia"/>
          <w:sz w:val="30"/>
          <w:szCs w:val="30"/>
        </w:rPr>
        <w:t>电子邮箱：</w:t>
      </w:r>
      <w:r w:rsidR="00CD3DD0" w:rsidRPr="00C85351">
        <w:rPr>
          <w:rFonts w:ascii="Times New Roman" w:eastAsia="仿宋" w:hAnsi="Times New Roman" w:hint="eastAsia"/>
          <w:sz w:val="30"/>
          <w:szCs w:val="30"/>
        </w:rPr>
        <w:t>xlhu@suda.edu.cn</w:t>
      </w:r>
      <w:r w:rsidR="00533179" w:rsidRPr="00C85351">
        <w:rPr>
          <w:rFonts w:ascii="Times New Roman" w:eastAsia="仿宋" w:hAnsi="Times New Roman" w:hint="eastAsia"/>
          <w:sz w:val="30"/>
          <w:szCs w:val="30"/>
        </w:rPr>
        <w:t>）</w:t>
      </w:r>
      <w:r w:rsidR="0008735E" w:rsidRPr="00C85351">
        <w:rPr>
          <w:rFonts w:ascii="Times New Roman" w:eastAsia="仿宋" w:hAnsi="Times New Roman" w:hint="eastAsia"/>
          <w:sz w:val="30"/>
          <w:szCs w:val="30"/>
        </w:rPr>
        <w:t>。</w:t>
      </w:r>
    </w:p>
    <w:p w14:paraId="001513EC" w14:textId="380B073C" w:rsidR="00533179" w:rsidRPr="00C85351" w:rsidRDefault="00533179" w:rsidP="00B03887">
      <w:pPr>
        <w:spacing w:line="360" w:lineRule="auto"/>
        <w:ind w:firstLine="480"/>
        <w:rPr>
          <w:rFonts w:ascii="Times New Roman" w:eastAsia="仿宋" w:hAnsi="Times New Roman"/>
          <w:sz w:val="30"/>
          <w:szCs w:val="30"/>
        </w:rPr>
      </w:pPr>
      <w:r w:rsidRPr="00C85351">
        <w:rPr>
          <w:rFonts w:ascii="Times New Roman" w:eastAsia="仿宋" w:hAnsi="Times New Roman" w:hint="eastAsia"/>
          <w:sz w:val="30"/>
          <w:szCs w:val="30"/>
        </w:rPr>
        <w:t>为</w:t>
      </w:r>
      <w:r w:rsidR="0055513F">
        <w:rPr>
          <w:rFonts w:ascii="Times New Roman" w:eastAsia="仿宋" w:hAnsi="Times New Roman" w:hint="eastAsia"/>
          <w:sz w:val="30"/>
          <w:szCs w:val="30"/>
        </w:rPr>
        <w:t>了</w:t>
      </w:r>
      <w:r w:rsidRPr="00C85351">
        <w:rPr>
          <w:rFonts w:ascii="Times New Roman" w:eastAsia="仿宋" w:hAnsi="Times New Roman" w:hint="eastAsia"/>
          <w:sz w:val="30"/>
          <w:szCs w:val="30"/>
        </w:rPr>
        <w:t>便于核实查证，确保客观公正处理异议，提出异议的单位或个人应当表明真实身份，并提供有效联系方式，以书面形式举证事实及陈述诉求。</w:t>
      </w:r>
      <w:bookmarkStart w:id="3" w:name="_Hlk169699364"/>
      <w:r w:rsidRPr="00C85351">
        <w:rPr>
          <w:rFonts w:ascii="Times New Roman" w:eastAsia="仿宋" w:hAnsi="Times New Roman" w:hint="eastAsia"/>
          <w:sz w:val="30"/>
          <w:szCs w:val="30"/>
        </w:rPr>
        <w:t>凡匿名、冒名或超出期限的异议</w:t>
      </w:r>
      <w:r w:rsidR="00D07B72">
        <w:rPr>
          <w:rFonts w:ascii="Times New Roman" w:eastAsia="仿宋" w:hAnsi="Times New Roman" w:hint="eastAsia"/>
          <w:sz w:val="30"/>
          <w:szCs w:val="30"/>
        </w:rPr>
        <w:t>，一概</w:t>
      </w:r>
      <w:r w:rsidRPr="00C85351">
        <w:rPr>
          <w:rFonts w:ascii="Times New Roman" w:eastAsia="仿宋" w:hAnsi="Times New Roman" w:hint="eastAsia"/>
          <w:sz w:val="30"/>
          <w:szCs w:val="30"/>
        </w:rPr>
        <w:t>不予受理。</w:t>
      </w:r>
      <w:bookmarkEnd w:id="3"/>
    </w:p>
    <w:p w14:paraId="56612FA9" w14:textId="77777777" w:rsidR="00C85351" w:rsidRDefault="00C85351" w:rsidP="00C85351">
      <w:pPr>
        <w:pStyle w:val="p0"/>
        <w:spacing w:before="0" w:beforeAutospacing="0" w:after="0" w:afterAutospacing="0" w:line="360" w:lineRule="auto"/>
        <w:jc w:val="both"/>
        <w:rPr>
          <w:rFonts w:ascii="Times New Roman" w:eastAsia="黑体" w:hAnsi="Times New Roman"/>
          <w:sz w:val="30"/>
          <w:szCs w:val="30"/>
        </w:rPr>
      </w:pPr>
    </w:p>
    <w:p w14:paraId="06CB035E" w14:textId="508A3921" w:rsidR="001A746A" w:rsidRPr="00C85351" w:rsidRDefault="0042672C" w:rsidP="00C85351">
      <w:pPr>
        <w:pStyle w:val="p0"/>
        <w:spacing w:before="0" w:beforeAutospacing="0" w:after="0" w:afterAutospacing="0" w:line="360" w:lineRule="auto"/>
        <w:jc w:val="both"/>
        <w:rPr>
          <w:rFonts w:ascii="Times New Roman" w:eastAsia="黑体" w:hAnsi="Times New Roman"/>
          <w:sz w:val="30"/>
          <w:szCs w:val="30"/>
        </w:rPr>
      </w:pPr>
      <w:r w:rsidRPr="00C85351">
        <w:rPr>
          <w:rFonts w:ascii="Times New Roman" w:eastAsia="黑体" w:hAnsi="Times New Roman" w:hint="eastAsia"/>
          <w:sz w:val="30"/>
          <w:szCs w:val="30"/>
        </w:rPr>
        <w:t>五</w:t>
      </w:r>
      <w:r w:rsidR="001A746A" w:rsidRPr="00C85351">
        <w:rPr>
          <w:rFonts w:ascii="Times New Roman" w:eastAsia="黑体" w:hAnsi="Times New Roman" w:hint="eastAsia"/>
          <w:sz w:val="30"/>
          <w:szCs w:val="30"/>
        </w:rPr>
        <w:t>、</w:t>
      </w:r>
      <w:r w:rsidR="00240E50" w:rsidRPr="00C85351">
        <w:rPr>
          <w:rFonts w:ascii="Times New Roman" w:eastAsia="黑体" w:hAnsi="Times New Roman" w:hint="eastAsia"/>
          <w:sz w:val="30"/>
          <w:szCs w:val="30"/>
        </w:rPr>
        <w:t>转专业</w:t>
      </w:r>
      <w:r w:rsidR="001A746A" w:rsidRPr="00C85351">
        <w:rPr>
          <w:rFonts w:ascii="Times New Roman" w:eastAsia="黑体" w:hAnsi="Times New Roman" w:hint="eastAsia"/>
          <w:sz w:val="30"/>
          <w:szCs w:val="30"/>
        </w:rPr>
        <w:t>风险</w:t>
      </w:r>
      <w:r w:rsidR="008040CD" w:rsidRPr="00C85351">
        <w:rPr>
          <w:rFonts w:ascii="Times New Roman" w:eastAsia="黑体" w:hAnsi="Times New Roman" w:hint="eastAsia"/>
          <w:sz w:val="30"/>
          <w:szCs w:val="30"/>
        </w:rPr>
        <w:t>提示</w:t>
      </w:r>
      <w:r w:rsidR="006F6F6D" w:rsidRPr="00C85351">
        <w:rPr>
          <w:rFonts w:ascii="Times New Roman" w:eastAsia="黑体" w:hAnsi="Times New Roman" w:hint="eastAsia"/>
          <w:sz w:val="30"/>
          <w:szCs w:val="30"/>
        </w:rPr>
        <w:t>及其他告知</w:t>
      </w:r>
      <w:r w:rsidR="00240E50" w:rsidRPr="00C85351">
        <w:rPr>
          <w:rFonts w:ascii="Times New Roman" w:eastAsia="黑体" w:hAnsi="Times New Roman" w:hint="eastAsia"/>
          <w:sz w:val="30"/>
          <w:szCs w:val="30"/>
        </w:rPr>
        <w:t>事项</w:t>
      </w:r>
    </w:p>
    <w:p w14:paraId="70689EEA" w14:textId="4AC86127" w:rsidR="00CD3DD0" w:rsidRPr="00C85351" w:rsidRDefault="00CD3DD0" w:rsidP="00B03887">
      <w:pPr>
        <w:spacing w:line="360" w:lineRule="auto"/>
        <w:ind w:firstLine="480"/>
        <w:rPr>
          <w:rFonts w:ascii="Times New Roman" w:eastAsia="仿宋" w:hAnsi="Times New Roman"/>
          <w:sz w:val="30"/>
          <w:szCs w:val="30"/>
        </w:rPr>
      </w:pPr>
      <w:r w:rsidRPr="00C85351">
        <w:rPr>
          <w:rFonts w:ascii="Times New Roman" w:eastAsia="仿宋" w:hAnsi="Times New Roman" w:hint="eastAsia"/>
          <w:sz w:val="30"/>
          <w:szCs w:val="30"/>
        </w:rPr>
        <w:t>学院要求转入学生服从学院教学安排，所转入</w:t>
      </w:r>
      <w:r w:rsidR="00240E50" w:rsidRPr="00C85351">
        <w:rPr>
          <w:rFonts w:ascii="Times New Roman" w:eastAsia="仿宋" w:hAnsi="Times New Roman" w:hint="eastAsia"/>
          <w:sz w:val="30"/>
          <w:szCs w:val="30"/>
        </w:rPr>
        <w:t>法学</w:t>
      </w:r>
      <w:r w:rsidRPr="00C85351">
        <w:rPr>
          <w:rFonts w:ascii="Times New Roman" w:eastAsia="仿宋" w:hAnsi="Times New Roman" w:hint="eastAsia"/>
          <w:sz w:val="30"/>
          <w:szCs w:val="30"/>
        </w:rPr>
        <w:t>专业的专业必修课程（包括</w:t>
      </w:r>
      <w:r w:rsidR="00240E50" w:rsidRPr="00C85351">
        <w:rPr>
          <w:rFonts w:ascii="Times New Roman" w:eastAsia="仿宋" w:hAnsi="Times New Roman" w:hint="eastAsia"/>
          <w:sz w:val="30"/>
          <w:szCs w:val="30"/>
        </w:rPr>
        <w:t>学科基础课程、专业核心课程和大类基础课程）不接受其他学院已修相关课程的学分转换；转入学生应</w:t>
      </w:r>
      <w:r w:rsidRPr="00C85351">
        <w:rPr>
          <w:rFonts w:ascii="Times New Roman" w:eastAsia="仿宋" w:hAnsi="Times New Roman" w:hint="eastAsia"/>
          <w:sz w:val="30"/>
          <w:szCs w:val="30"/>
        </w:rPr>
        <w:t>随</w:t>
      </w:r>
      <w:r w:rsidR="00240E50" w:rsidRPr="00C85351">
        <w:rPr>
          <w:rFonts w:ascii="Times New Roman" w:eastAsia="仿宋" w:hAnsi="Times New Roman" w:hint="eastAsia"/>
          <w:sz w:val="30"/>
          <w:szCs w:val="30"/>
        </w:rPr>
        <w:t>大</w:t>
      </w:r>
      <w:r w:rsidRPr="00C85351">
        <w:rPr>
          <w:rFonts w:ascii="Times New Roman" w:eastAsia="仿宋" w:hAnsi="Times New Roman" w:hint="eastAsia"/>
          <w:sz w:val="30"/>
          <w:szCs w:val="30"/>
        </w:rPr>
        <w:t>一年级新生学习</w:t>
      </w:r>
      <w:r w:rsidR="00504816">
        <w:rPr>
          <w:rFonts w:ascii="Times New Roman" w:eastAsia="仿宋" w:hAnsi="Times New Roman" w:hint="eastAsia"/>
          <w:sz w:val="30"/>
          <w:szCs w:val="30"/>
        </w:rPr>
        <w:t>法学</w:t>
      </w:r>
      <w:bookmarkStart w:id="4" w:name="_GoBack"/>
      <w:bookmarkEnd w:id="4"/>
      <w:r w:rsidRPr="00C85351">
        <w:rPr>
          <w:rFonts w:ascii="Times New Roman" w:eastAsia="仿宋" w:hAnsi="Times New Roman" w:hint="eastAsia"/>
          <w:sz w:val="30"/>
          <w:szCs w:val="30"/>
        </w:rPr>
        <w:t>专业课，毕业时间</w:t>
      </w:r>
      <w:r w:rsidR="00240E50" w:rsidRPr="00C85351">
        <w:rPr>
          <w:rFonts w:ascii="Times New Roman" w:eastAsia="仿宋" w:hAnsi="Times New Roman" w:hint="eastAsia"/>
          <w:sz w:val="30"/>
          <w:szCs w:val="30"/>
        </w:rPr>
        <w:t>相应</w:t>
      </w:r>
      <w:r w:rsidRPr="00C85351">
        <w:rPr>
          <w:rFonts w:ascii="Times New Roman" w:eastAsia="仿宋" w:hAnsi="Times New Roman" w:hint="eastAsia"/>
          <w:sz w:val="30"/>
          <w:szCs w:val="30"/>
        </w:rPr>
        <w:t>顺延。</w:t>
      </w:r>
    </w:p>
    <w:p w14:paraId="460C72D1" w14:textId="1B1B7CB6" w:rsidR="00CD3DD0" w:rsidRPr="00C85351" w:rsidRDefault="00CD3DD0" w:rsidP="00B03887">
      <w:pPr>
        <w:spacing w:line="360" w:lineRule="auto"/>
        <w:ind w:firstLine="480"/>
        <w:rPr>
          <w:rFonts w:ascii="Times New Roman" w:eastAsia="仿宋" w:hAnsi="Times New Roman"/>
          <w:sz w:val="30"/>
          <w:szCs w:val="30"/>
        </w:rPr>
      </w:pPr>
      <w:r w:rsidRPr="00C85351">
        <w:rPr>
          <w:rFonts w:ascii="Times New Roman" w:eastAsia="仿宋" w:hAnsi="Times New Roman" w:hint="eastAsia"/>
          <w:sz w:val="30"/>
          <w:szCs w:val="30"/>
        </w:rPr>
        <w:t>转专业客观存在延长学年、不能在最长学习年限内完成学业、不能如期</w:t>
      </w:r>
      <w:r w:rsidR="0042672C" w:rsidRPr="00C85351">
        <w:rPr>
          <w:rFonts w:ascii="Times New Roman" w:eastAsia="仿宋" w:hAnsi="Times New Roman" w:hint="eastAsia"/>
          <w:sz w:val="30"/>
          <w:szCs w:val="30"/>
        </w:rPr>
        <w:t>获得</w:t>
      </w:r>
      <w:r w:rsidRPr="00C85351">
        <w:rPr>
          <w:rFonts w:ascii="Times New Roman" w:eastAsia="仿宋" w:hAnsi="Times New Roman" w:hint="eastAsia"/>
          <w:sz w:val="30"/>
          <w:szCs w:val="30"/>
        </w:rPr>
        <w:t>推免申请</w:t>
      </w:r>
      <w:r w:rsidR="0042672C" w:rsidRPr="00C85351">
        <w:rPr>
          <w:rFonts w:ascii="Times New Roman" w:eastAsia="仿宋" w:hAnsi="Times New Roman" w:hint="eastAsia"/>
          <w:sz w:val="30"/>
          <w:szCs w:val="30"/>
        </w:rPr>
        <w:t>资格</w:t>
      </w:r>
      <w:r w:rsidRPr="00C85351">
        <w:rPr>
          <w:rFonts w:ascii="Times New Roman" w:eastAsia="仿宋" w:hAnsi="Times New Roman" w:hint="eastAsia"/>
          <w:sz w:val="30"/>
          <w:szCs w:val="30"/>
        </w:rPr>
        <w:t>等风险，</w:t>
      </w:r>
      <w:r w:rsidR="00240E50" w:rsidRPr="00C85351">
        <w:rPr>
          <w:rFonts w:ascii="Times New Roman" w:eastAsia="仿宋" w:hAnsi="Times New Roman" w:hint="eastAsia"/>
          <w:sz w:val="30"/>
          <w:szCs w:val="30"/>
        </w:rPr>
        <w:t>申请转入学生应充分知悉</w:t>
      </w:r>
      <w:r w:rsidRPr="00C85351">
        <w:rPr>
          <w:rFonts w:ascii="Times New Roman" w:eastAsia="仿宋" w:hAnsi="Times New Roman" w:hint="eastAsia"/>
          <w:sz w:val="30"/>
          <w:szCs w:val="30"/>
        </w:rPr>
        <w:t>拟转入</w:t>
      </w:r>
      <w:r w:rsidR="00240E50" w:rsidRPr="00C85351">
        <w:rPr>
          <w:rFonts w:ascii="Times New Roman" w:eastAsia="仿宋" w:hAnsi="Times New Roman" w:hint="eastAsia"/>
          <w:sz w:val="30"/>
          <w:szCs w:val="30"/>
        </w:rPr>
        <w:t>法学</w:t>
      </w:r>
      <w:r w:rsidRPr="00C85351">
        <w:rPr>
          <w:rFonts w:ascii="Times New Roman" w:eastAsia="仿宋" w:hAnsi="Times New Roman" w:hint="eastAsia"/>
          <w:sz w:val="30"/>
          <w:szCs w:val="30"/>
        </w:rPr>
        <w:t>专业</w:t>
      </w:r>
      <w:r w:rsidR="00240E50" w:rsidRPr="00C85351">
        <w:rPr>
          <w:rFonts w:ascii="Times New Roman" w:eastAsia="仿宋" w:hAnsi="Times New Roman" w:hint="eastAsia"/>
          <w:sz w:val="30"/>
          <w:szCs w:val="30"/>
        </w:rPr>
        <w:t>的人才培养方案</w:t>
      </w:r>
      <w:r w:rsidRPr="00C85351">
        <w:rPr>
          <w:rFonts w:ascii="Times New Roman" w:eastAsia="仿宋" w:hAnsi="Times New Roman" w:hint="eastAsia"/>
          <w:sz w:val="30"/>
          <w:szCs w:val="30"/>
        </w:rPr>
        <w:t>和课程</w:t>
      </w:r>
      <w:r w:rsidR="00240E50" w:rsidRPr="00C85351">
        <w:rPr>
          <w:rFonts w:ascii="Times New Roman" w:eastAsia="仿宋" w:hAnsi="Times New Roman" w:hint="eastAsia"/>
          <w:sz w:val="30"/>
          <w:szCs w:val="30"/>
        </w:rPr>
        <w:t>设置、专业学习难度，并</w:t>
      </w:r>
      <w:r w:rsidRPr="00C85351">
        <w:rPr>
          <w:rFonts w:ascii="Times New Roman" w:eastAsia="仿宋" w:hAnsi="Times New Roman" w:hint="eastAsia"/>
          <w:sz w:val="30"/>
          <w:szCs w:val="30"/>
        </w:rPr>
        <w:t>结合个人学习情况及能力，慎重决定是否申请转</w:t>
      </w:r>
      <w:r w:rsidR="00240E50" w:rsidRPr="00C85351">
        <w:rPr>
          <w:rFonts w:ascii="Times New Roman" w:eastAsia="仿宋" w:hAnsi="Times New Roman" w:hint="eastAsia"/>
          <w:sz w:val="30"/>
          <w:szCs w:val="30"/>
        </w:rPr>
        <w:t>入法学</w:t>
      </w:r>
      <w:r w:rsidRPr="00C85351">
        <w:rPr>
          <w:rFonts w:ascii="Times New Roman" w:eastAsia="仿宋" w:hAnsi="Times New Roman" w:hint="eastAsia"/>
          <w:sz w:val="30"/>
          <w:szCs w:val="30"/>
        </w:rPr>
        <w:t>专业。</w:t>
      </w:r>
    </w:p>
    <w:p w14:paraId="2C17AB94" w14:textId="3A2F67E7" w:rsidR="00CD3DD0" w:rsidRPr="00C85351" w:rsidRDefault="00CD3DD0" w:rsidP="00B03887">
      <w:pPr>
        <w:spacing w:line="360" w:lineRule="auto"/>
        <w:ind w:firstLine="480"/>
        <w:rPr>
          <w:rFonts w:ascii="Times New Roman" w:eastAsia="仿宋" w:hAnsi="Times New Roman"/>
          <w:sz w:val="30"/>
          <w:szCs w:val="30"/>
        </w:rPr>
      </w:pPr>
      <w:r w:rsidRPr="00C85351">
        <w:rPr>
          <w:rFonts w:ascii="Times New Roman" w:eastAsia="仿宋" w:hAnsi="Times New Roman" w:hint="eastAsia"/>
          <w:sz w:val="30"/>
          <w:szCs w:val="30"/>
        </w:rPr>
        <w:t>学生在参加转专业考核</w:t>
      </w:r>
      <w:r w:rsidR="00240E50" w:rsidRPr="00C85351">
        <w:rPr>
          <w:rFonts w:ascii="Times New Roman" w:eastAsia="仿宋" w:hAnsi="Times New Roman" w:hint="eastAsia"/>
          <w:sz w:val="30"/>
          <w:szCs w:val="30"/>
        </w:rPr>
        <w:t>和</w:t>
      </w:r>
      <w:r w:rsidR="00CA5EE0" w:rsidRPr="00C85351">
        <w:rPr>
          <w:rFonts w:ascii="Times New Roman" w:eastAsia="仿宋" w:hAnsi="Times New Roman" w:hint="eastAsia"/>
          <w:sz w:val="30"/>
          <w:szCs w:val="30"/>
        </w:rPr>
        <w:t>遴选</w:t>
      </w:r>
      <w:r w:rsidR="00240E50" w:rsidRPr="00C85351">
        <w:rPr>
          <w:rFonts w:ascii="Times New Roman" w:eastAsia="仿宋" w:hAnsi="Times New Roman" w:hint="eastAsia"/>
          <w:sz w:val="30"/>
          <w:szCs w:val="30"/>
        </w:rPr>
        <w:t>之</w:t>
      </w:r>
      <w:r w:rsidRPr="00C85351">
        <w:rPr>
          <w:rFonts w:ascii="Times New Roman" w:eastAsia="仿宋" w:hAnsi="Times New Roman" w:hint="eastAsia"/>
          <w:sz w:val="30"/>
          <w:szCs w:val="30"/>
        </w:rPr>
        <w:t>前，申请人应提交</w:t>
      </w:r>
      <w:r w:rsidR="00CA5EE0" w:rsidRPr="00C85351">
        <w:rPr>
          <w:rFonts w:ascii="Times New Roman" w:eastAsia="仿宋" w:hAnsi="Times New Roman" w:hint="eastAsia"/>
          <w:sz w:val="30"/>
          <w:szCs w:val="30"/>
        </w:rPr>
        <w:t>本人</w:t>
      </w:r>
      <w:r w:rsidRPr="00C85351">
        <w:rPr>
          <w:rFonts w:ascii="Times New Roman" w:eastAsia="仿宋" w:hAnsi="Times New Roman" w:hint="eastAsia"/>
          <w:sz w:val="30"/>
          <w:szCs w:val="30"/>
        </w:rPr>
        <w:t>亲自签</w:t>
      </w:r>
      <w:r w:rsidRPr="00C85351">
        <w:rPr>
          <w:rFonts w:ascii="Times New Roman" w:eastAsia="仿宋" w:hAnsi="Times New Roman" w:hint="eastAsia"/>
          <w:sz w:val="30"/>
          <w:szCs w:val="30"/>
        </w:rPr>
        <w:lastRenderedPageBreak/>
        <w:t>名的</w:t>
      </w:r>
      <w:r w:rsidR="00CA5EE0" w:rsidRPr="00C85351">
        <w:rPr>
          <w:rFonts w:ascii="Times New Roman" w:eastAsia="仿宋" w:hAnsi="Times New Roman" w:hint="eastAsia"/>
          <w:sz w:val="30"/>
          <w:szCs w:val="30"/>
        </w:rPr>
        <w:t>知悉转专业相关风险、</w:t>
      </w:r>
      <w:r w:rsidRPr="00C85351">
        <w:rPr>
          <w:rFonts w:ascii="Times New Roman" w:eastAsia="仿宋" w:hAnsi="Times New Roman" w:hint="eastAsia"/>
          <w:sz w:val="30"/>
          <w:szCs w:val="30"/>
        </w:rPr>
        <w:t>服从</w:t>
      </w:r>
      <w:r w:rsidR="00CA5EE0" w:rsidRPr="00C85351">
        <w:rPr>
          <w:rFonts w:ascii="Times New Roman" w:eastAsia="仿宋" w:hAnsi="Times New Roman" w:hint="eastAsia"/>
          <w:sz w:val="30"/>
          <w:szCs w:val="30"/>
        </w:rPr>
        <w:t>法</w:t>
      </w:r>
      <w:r w:rsidRPr="00C85351">
        <w:rPr>
          <w:rFonts w:ascii="Times New Roman" w:eastAsia="仿宋" w:hAnsi="Times New Roman" w:hint="eastAsia"/>
          <w:sz w:val="30"/>
          <w:szCs w:val="30"/>
        </w:rPr>
        <w:t>学院教学安排的诚信承诺书。</w:t>
      </w:r>
    </w:p>
    <w:p w14:paraId="3FB65A31" w14:textId="2ED87D71" w:rsidR="001A746A" w:rsidRPr="00C85351" w:rsidRDefault="00CD3DD0" w:rsidP="00240E50">
      <w:pPr>
        <w:spacing w:line="360" w:lineRule="auto"/>
        <w:ind w:firstLine="480"/>
        <w:rPr>
          <w:rFonts w:ascii="Times New Roman" w:eastAsia="仿宋" w:hAnsi="Times New Roman"/>
          <w:sz w:val="30"/>
          <w:szCs w:val="30"/>
        </w:rPr>
      </w:pPr>
      <w:r w:rsidRPr="00C85351">
        <w:rPr>
          <w:rFonts w:ascii="Times New Roman" w:eastAsia="仿宋" w:hAnsi="Times New Roman" w:hint="eastAsia"/>
          <w:sz w:val="30"/>
          <w:szCs w:val="30"/>
        </w:rPr>
        <w:t>根据《苏州大学全日制本科生转专业工作实施办法（</w:t>
      </w:r>
      <w:r w:rsidRPr="00C85351">
        <w:rPr>
          <w:rFonts w:ascii="Times New Roman" w:eastAsia="仿宋" w:hAnsi="Times New Roman" w:hint="eastAsia"/>
          <w:sz w:val="30"/>
          <w:szCs w:val="30"/>
        </w:rPr>
        <w:t>2022</w:t>
      </w:r>
      <w:r w:rsidRPr="00C85351">
        <w:rPr>
          <w:rFonts w:ascii="Times New Roman" w:eastAsia="仿宋" w:hAnsi="Times New Roman" w:hint="eastAsia"/>
          <w:sz w:val="30"/>
          <w:szCs w:val="30"/>
        </w:rPr>
        <w:t>年修订）》相关规定，获得转专业资格的学</w:t>
      </w:r>
      <w:r w:rsidR="00240E50" w:rsidRPr="00C85351">
        <w:rPr>
          <w:rFonts w:ascii="Times New Roman" w:eastAsia="仿宋" w:hAnsi="Times New Roman" w:hint="eastAsia"/>
          <w:sz w:val="30"/>
          <w:szCs w:val="30"/>
        </w:rPr>
        <w:t>生，若本学期已选课程成绩出现不合格，将被取消已获得的转专业资格；</w:t>
      </w:r>
      <w:r w:rsidRPr="00C85351">
        <w:rPr>
          <w:rFonts w:ascii="Times New Roman" w:eastAsia="仿宋" w:hAnsi="Times New Roman" w:hint="eastAsia"/>
          <w:sz w:val="30"/>
          <w:szCs w:val="30"/>
        </w:rPr>
        <w:t>未按要求参加转专业考核</w:t>
      </w:r>
      <w:r w:rsidR="00CA5EE0" w:rsidRPr="00C85351">
        <w:rPr>
          <w:rFonts w:ascii="Times New Roman" w:eastAsia="仿宋" w:hAnsi="Times New Roman" w:hint="eastAsia"/>
          <w:sz w:val="30"/>
          <w:szCs w:val="30"/>
        </w:rPr>
        <w:t>和遴选</w:t>
      </w:r>
      <w:r w:rsidRPr="00C85351">
        <w:rPr>
          <w:rFonts w:ascii="Times New Roman" w:eastAsia="仿宋" w:hAnsi="Times New Roman" w:hint="eastAsia"/>
          <w:sz w:val="30"/>
          <w:szCs w:val="30"/>
        </w:rPr>
        <w:t>的学生，视同自愿放弃</w:t>
      </w:r>
      <w:r w:rsidR="00CA5EE0" w:rsidRPr="00C85351">
        <w:rPr>
          <w:rFonts w:ascii="Times New Roman" w:eastAsia="仿宋" w:hAnsi="Times New Roman" w:hint="eastAsia"/>
          <w:sz w:val="30"/>
          <w:szCs w:val="30"/>
        </w:rPr>
        <w:t>转专业</w:t>
      </w:r>
      <w:r w:rsidRPr="00C85351">
        <w:rPr>
          <w:rFonts w:ascii="Times New Roman" w:eastAsia="仿宋" w:hAnsi="Times New Roman" w:hint="eastAsia"/>
          <w:sz w:val="30"/>
          <w:szCs w:val="30"/>
        </w:rPr>
        <w:t>。</w:t>
      </w:r>
    </w:p>
    <w:p w14:paraId="425122AE" w14:textId="77777777" w:rsidR="00240E50" w:rsidRPr="00C85351" w:rsidRDefault="00240E50" w:rsidP="00B03887">
      <w:pPr>
        <w:spacing w:line="360" w:lineRule="auto"/>
        <w:ind w:firstLine="480"/>
        <w:rPr>
          <w:rFonts w:ascii="Times New Roman" w:eastAsia="仿宋" w:hAnsi="Times New Roman"/>
          <w:sz w:val="30"/>
          <w:szCs w:val="30"/>
        </w:rPr>
      </w:pPr>
    </w:p>
    <w:p w14:paraId="2D3CE243" w14:textId="77777777" w:rsidR="00500A8E" w:rsidRPr="00C85351" w:rsidRDefault="00533179" w:rsidP="00B03887">
      <w:pPr>
        <w:spacing w:line="360" w:lineRule="auto"/>
        <w:ind w:firstLine="480"/>
        <w:rPr>
          <w:rFonts w:ascii="Times New Roman" w:eastAsia="仿宋" w:hAnsi="Times New Roman"/>
          <w:sz w:val="30"/>
          <w:szCs w:val="30"/>
        </w:rPr>
      </w:pPr>
      <w:r w:rsidRPr="00C85351">
        <w:rPr>
          <w:rFonts w:ascii="Times New Roman" w:eastAsia="仿宋" w:hAnsi="Times New Roman"/>
          <w:sz w:val="30"/>
          <w:szCs w:val="30"/>
        </w:rPr>
        <w:t>本细则由</w:t>
      </w:r>
      <w:r w:rsidR="00CD3DD0" w:rsidRPr="00C85351">
        <w:rPr>
          <w:rFonts w:ascii="Times New Roman" w:eastAsia="仿宋" w:hAnsi="Times New Roman" w:hint="eastAsia"/>
          <w:sz w:val="30"/>
          <w:szCs w:val="30"/>
        </w:rPr>
        <w:t>学院转专业工作小组提出处理意见，报党政联席会</w:t>
      </w:r>
      <w:r w:rsidRPr="00C85351">
        <w:rPr>
          <w:rFonts w:ascii="Times New Roman" w:eastAsia="仿宋" w:hAnsi="Times New Roman"/>
          <w:sz w:val="30"/>
          <w:szCs w:val="30"/>
        </w:rPr>
        <w:t>负责解释。</w:t>
      </w:r>
    </w:p>
    <w:p w14:paraId="43A9F00B" w14:textId="72463AE6" w:rsidR="00533179" w:rsidRPr="00C85351" w:rsidRDefault="006331D0" w:rsidP="00B03887">
      <w:pPr>
        <w:spacing w:line="360" w:lineRule="auto"/>
        <w:ind w:firstLine="480"/>
        <w:rPr>
          <w:rFonts w:ascii="Times New Roman" w:eastAsia="仿宋" w:hAnsi="Times New Roman"/>
          <w:sz w:val="30"/>
          <w:szCs w:val="30"/>
        </w:rPr>
      </w:pPr>
      <w:r w:rsidRPr="00C85351">
        <w:rPr>
          <w:rFonts w:ascii="Times New Roman" w:eastAsia="仿宋" w:hAnsi="Times New Roman" w:hint="eastAsia"/>
          <w:sz w:val="30"/>
          <w:szCs w:val="30"/>
        </w:rPr>
        <w:t>未尽事宜</w:t>
      </w:r>
      <w:r w:rsidR="00533179" w:rsidRPr="00C85351">
        <w:rPr>
          <w:rFonts w:ascii="Times New Roman" w:eastAsia="仿宋" w:hAnsi="Times New Roman"/>
          <w:sz w:val="30"/>
          <w:szCs w:val="30"/>
        </w:rPr>
        <w:t>，按照学校相关规定执行。</w:t>
      </w:r>
    </w:p>
    <w:p w14:paraId="066572B8" w14:textId="77777777" w:rsidR="006331D0" w:rsidRPr="00C85351" w:rsidRDefault="006331D0" w:rsidP="00240E50">
      <w:pPr>
        <w:spacing w:line="360" w:lineRule="auto"/>
        <w:rPr>
          <w:rFonts w:ascii="Times New Roman" w:eastAsia="仿宋" w:hAnsi="Times New Roman"/>
          <w:sz w:val="30"/>
          <w:szCs w:val="30"/>
        </w:rPr>
      </w:pPr>
    </w:p>
    <w:p w14:paraId="294D9946" w14:textId="53F7AC8E" w:rsidR="006331D0" w:rsidRPr="00C85351" w:rsidRDefault="00CD3DD0" w:rsidP="00B03887">
      <w:pPr>
        <w:spacing w:line="360" w:lineRule="auto"/>
        <w:ind w:firstLine="480"/>
        <w:jc w:val="right"/>
        <w:rPr>
          <w:rFonts w:ascii="Times New Roman" w:eastAsia="仿宋" w:hAnsi="Times New Roman"/>
          <w:sz w:val="30"/>
          <w:szCs w:val="30"/>
        </w:rPr>
      </w:pPr>
      <w:r w:rsidRPr="00C85351">
        <w:rPr>
          <w:rFonts w:ascii="Times New Roman" w:eastAsia="仿宋" w:hAnsi="Times New Roman"/>
          <w:sz w:val="30"/>
          <w:szCs w:val="30"/>
        </w:rPr>
        <w:t>苏州大学</w:t>
      </w:r>
      <w:r w:rsidRPr="00C85351">
        <w:rPr>
          <w:rFonts w:ascii="Times New Roman" w:eastAsia="仿宋" w:hAnsi="Times New Roman" w:hint="eastAsia"/>
          <w:sz w:val="30"/>
          <w:szCs w:val="30"/>
        </w:rPr>
        <w:t>王健法</w:t>
      </w:r>
      <w:r w:rsidR="006331D0" w:rsidRPr="00C85351">
        <w:rPr>
          <w:rFonts w:ascii="Times New Roman" w:eastAsia="仿宋" w:hAnsi="Times New Roman" w:hint="eastAsia"/>
          <w:sz w:val="30"/>
          <w:szCs w:val="30"/>
        </w:rPr>
        <w:t>学院</w:t>
      </w:r>
    </w:p>
    <w:p w14:paraId="33FDD864" w14:textId="696E44E0" w:rsidR="00A2543B" w:rsidRPr="00C85351" w:rsidRDefault="00CD3DD0" w:rsidP="00C85351">
      <w:pPr>
        <w:spacing w:line="360" w:lineRule="auto"/>
        <w:ind w:firstLine="480"/>
        <w:jc w:val="right"/>
        <w:rPr>
          <w:rFonts w:ascii="Times New Roman" w:eastAsia="仿宋" w:hAnsi="Times New Roman"/>
          <w:sz w:val="30"/>
          <w:szCs w:val="30"/>
        </w:rPr>
      </w:pPr>
      <w:r w:rsidRPr="00C85351">
        <w:rPr>
          <w:rFonts w:ascii="Times New Roman" w:eastAsia="仿宋" w:hAnsi="Times New Roman" w:hint="eastAsia"/>
          <w:sz w:val="30"/>
          <w:szCs w:val="30"/>
        </w:rPr>
        <w:t>2026</w:t>
      </w:r>
      <w:r w:rsidR="006331D0" w:rsidRPr="00C85351">
        <w:rPr>
          <w:rFonts w:ascii="Times New Roman" w:eastAsia="仿宋" w:hAnsi="Times New Roman" w:hint="eastAsia"/>
          <w:sz w:val="30"/>
          <w:szCs w:val="30"/>
        </w:rPr>
        <w:t>年</w:t>
      </w:r>
      <w:r w:rsidR="006331D0" w:rsidRPr="00C85351">
        <w:rPr>
          <w:rFonts w:ascii="Times New Roman" w:eastAsia="仿宋" w:hAnsi="Times New Roman" w:hint="eastAsia"/>
          <w:sz w:val="30"/>
          <w:szCs w:val="30"/>
        </w:rPr>
        <w:t xml:space="preserve"> </w:t>
      </w:r>
      <w:r w:rsidRPr="00C85351">
        <w:rPr>
          <w:rFonts w:ascii="Times New Roman" w:eastAsia="仿宋" w:hAnsi="Times New Roman" w:hint="eastAsia"/>
          <w:sz w:val="30"/>
          <w:szCs w:val="30"/>
        </w:rPr>
        <w:t>6</w:t>
      </w:r>
      <w:r w:rsidR="006331D0" w:rsidRPr="00C85351">
        <w:rPr>
          <w:rFonts w:ascii="Times New Roman" w:eastAsia="仿宋" w:hAnsi="Times New Roman"/>
          <w:sz w:val="30"/>
          <w:szCs w:val="30"/>
        </w:rPr>
        <w:t xml:space="preserve"> </w:t>
      </w:r>
      <w:r w:rsidR="006331D0" w:rsidRPr="00C85351">
        <w:rPr>
          <w:rFonts w:ascii="Times New Roman" w:eastAsia="仿宋" w:hAnsi="Times New Roman" w:hint="eastAsia"/>
          <w:sz w:val="30"/>
          <w:szCs w:val="30"/>
        </w:rPr>
        <w:t>月</w:t>
      </w:r>
      <w:r w:rsidR="006331D0" w:rsidRPr="00C85351">
        <w:rPr>
          <w:rFonts w:ascii="Times New Roman" w:eastAsia="仿宋" w:hAnsi="Times New Roman" w:hint="eastAsia"/>
          <w:sz w:val="30"/>
          <w:szCs w:val="30"/>
        </w:rPr>
        <w:t xml:space="preserve"> </w:t>
      </w:r>
      <w:r w:rsidR="00CE3D4B" w:rsidRPr="00C85351">
        <w:rPr>
          <w:rFonts w:ascii="Times New Roman" w:eastAsia="仿宋" w:hAnsi="Times New Roman"/>
          <w:sz w:val="30"/>
          <w:szCs w:val="30"/>
        </w:rPr>
        <w:t>25</w:t>
      </w:r>
      <w:r w:rsidR="006331D0" w:rsidRPr="00C85351">
        <w:rPr>
          <w:rFonts w:ascii="Times New Roman" w:eastAsia="仿宋" w:hAnsi="Times New Roman" w:hint="eastAsia"/>
          <w:sz w:val="30"/>
          <w:szCs w:val="30"/>
        </w:rPr>
        <w:t>日</w:t>
      </w:r>
    </w:p>
    <w:sectPr w:rsidR="00A2543B" w:rsidRPr="00C85351" w:rsidSect="003E2D64">
      <w:footerReference w:type="even" r:id="rId6"/>
      <w:footerReference w:type="default" r:id="rId7"/>
      <w:pgSz w:w="11906" w:h="16838"/>
      <w:pgMar w:top="1440" w:right="17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79898" w14:textId="77777777" w:rsidR="00623974" w:rsidRDefault="00623974" w:rsidP="00FF03EB">
      <w:r>
        <w:separator/>
      </w:r>
    </w:p>
  </w:endnote>
  <w:endnote w:type="continuationSeparator" w:id="0">
    <w:p w14:paraId="13A3606F" w14:textId="77777777" w:rsidR="00623974" w:rsidRDefault="00623974" w:rsidP="00FF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楷体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E158E" w14:textId="77777777" w:rsidR="00B03887" w:rsidRDefault="00B03887" w:rsidP="00A350E0">
    <w:pPr>
      <w:pStyle w:val="a5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8134F82" w14:textId="77777777" w:rsidR="00B03887" w:rsidRDefault="00B03887">
    <w:pPr>
      <w:pStyle w:val="a5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27A51" w14:textId="77777777" w:rsidR="00B03887" w:rsidRDefault="00B03887" w:rsidP="00A350E0">
    <w:pPr>
      <w:pStyle w:val="a5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31031">
      <w:rPr>
        <w:rStyle w:val="a9"/>
        <w:noProof/>
      </w:rPr>
      <w:t>5</w:t>
    </w:r>
    <w:r>
      <w:rPr>
        <w:rStyle w:val="a9"/>
      </w:rPr>
      <w:fldChar w:fldCharType="end"/>
    </w:r>
  </w:p>
  <w:p w14:paraId="6251C369" w14:textId="77777777" w:rsidR="00B03887" w:rsidRDefault="00B03887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6F31A" w14:textId="77777777" w:rsidR="00623974" w:rsidRDefault="00623974" w:rsidP="00FF03EB">
      <w:r>
        <w:separator/>
      </w:r>
    </w:p>
  </w:footnote>
  <w:footnote w:type="continuationSeparator" w:id="0">
    <w:p w14:paraId="7F83A27B" w14:textId="77777777" w:rsidR="00623974" w:rsidRDefault="00623974" w:rsidP="00FF0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A00"/>
    <w:rsid w:val="0001403C"/>
    <w:rsid w:val="0004117E"/>
    <w:rsid w:val="00070E14"/>
    <w:rsid w:val="0008094D"/>
    <w:rsid w:val="0008735E"/>
    <w:rsid w:val="000C13FE"/>
    <w:rsid w:val="000E3827"/>
    <w:rsid w:val="001600A9"/>
    <w:rsid w:val="00162A40"/>
    <w:rsid w:val="001738CC"/>
    <w:rsid w:val="00177CC7"/>
    <w:rsid w:val="00181A36"/>
    <w:rsid w:val="00186210"/>
    <w:rsid w:val="00190894"/>
    <w:rsid w:val="001A746A"/>
    <w:rsid w:val="001D7621"/>
    <w:rsid w:val="00200BF7"/>
    <w:rsid w:val="0021333D"/>
    <w:rsid w:val="002205B1"/>
    <w:rsid w:val="0022590B"/>
    <w:rsid w:val="002367AE"/>
    <w:rsid w:val="002409FA"/>
    <w:rsid w:val="00240E50"/>
    <w:rsid w:val="0027572E"/>
    <w:rsid w:val="00277898"/>
    <w:rsid w:val="003120EE"/>
    <w:rsid w:val="00337975"/>
    <w:rsid w:val="00340B4A"/>
    <w:rsid w:val="003415FF"/>
    <w:rsid w:val="003A7D00"/>
    <w:rsid w:val="003B25DA"/>
    <w:rsid w:val="003D4751"/>
    <w:rsid w:val="003E2D64"/>
    <w:rsid w:val="003E37CB"/>
    <w:rsid w:val="003F3D87"/>
    <w:rsid w:val="003F48E4"/>
    <w:rsid w:val="00401C97"/>
    <w:rsid w:val="004244C2"/>
    <w:rsid w:val="0042672C"/>
    <w:rsid w:val="00453D92"/>
    <w:rsid w:val="004A1368"/>
    <w:rsid w:val="004D16C1"/>
    <w:rsid w:val="004D1EF6"/>
    <w:rsid w:val="00500A8E"/>
    <w:rsid w:val="00504816"/>
    <w:rsid w:val="00526229"/>
    <w:rsid w:val="00533179"/>
    <w:rsid w:val="0055513F"/>
    <w:rsid w:val="005E60BA"/>
    <w:rsid w:val="005E651F"/>
    <w:rsid w:val="00623974"/>
    <w:rsid w:val="006331D0"/>
    <w:rsid w:val="00653016"/>
    <w:rsid w:val="00660C2F"/>
    <w:rsid w:val="006B6AB2"/>
    <w:rsid w:val="006C31BC"/>
    <w:rsid w:val="006F6F6D"/>
    <w:rsid w:val="0070233C"/>
    <w:rsid w:val="00714D5E"/>
    <w:rsid w:val="007244F2"/>
    <w:rsid w:val="0075619F"/>
    <w:rsid w:val="00757CEF"/>
    <w:rsid w:val="00764FCB"/>
    <w:rsid w:val="00785E67"/>
    <w:rsid w:val="007B1CE7"/>
    <w:rsid w:val="007B3641"/>
    <w:rsid w:val="008040CD"/>
    <w:rsid w:val="00804E72"/>
    <w:rsid w:val="00876EF5"/>
    <w:rsid w:val="0088442C"/>
    <w:rsid w:val="008960F2"/>
    <w:rsid w:val="008C5A00"/>
    <w:rsid w:val="008C63DE"/>
    <w:rsid w:val="008D71B8"/>
    <w:rsid w:val="00985DC7"/>
    <w:rsid w:val="009A5018"/>
    <w:rsid w:val="009B0B35"/>
    <w:rsid w:val="00A12C9B"/>
    <w:rsid w:val="00A2543B"/>
    <w:rsid w:val="00A50A2F"/>
    <w:rsid w:val="00A96C95"/>
    <w:rsid w:val="00AE31AC"/>
    <w:rsid w:val="00AF57CC"/>
    <w:rsid w:val="00B03887"/>
    <w:rsid w:val="00B03E59"/>
    <w:rsid w:val="00B066D1"/>
    <w:rsid w:val="00B16E1A"/>
    <w:rsid w:val="00B301C0"/>
    <w:rsid w:val="00BC63BD"/>
    <w:rsid w:val="00BD4830"/>
    <w:rsid w:val="00C117F4"/>
    <w:rsid w:val="00C11EE9"/>
    <w:rsid w:val="00C16A32"/>
    <w:rsid w:val="00C332DA"/>
    <w:rsid w:val="00C35391"/>
    <w:rsid w:val="00C52FF2"/>
    <w:rsid w:val="00C663ED"/>
    <w:rsid w:val="00C843BC"/>
    <w:rsid w:val="00C85351"/>
    <w:rsid w:val="00CA5EE0"/>
    <w:rsid w:val="00CD2BAD"/>
    <w:rsid w:val="00CD3DD0"/>
    <w:rsid w:val="00CE3D4B"/>
    <w:rsid w:val="00D01C9E"/>
    <w:rsid w:val="00D07B72"/>
    <w:rsid w:val="00D22D42"/>
    <w:rsid w:val="00D4051E"/>
    <w:rsid w:val="00DD6DC7"/>
    <w:rsid w:val="00DE4890"/>
    <w:rsid w:val="00E24342"/>
    <w:rsid w:val="00E34514"/>
    <w:rsid w:val="00EB7990"/>
    <w:rsid w:val="00ED2496"/>
    <w:rsid w:val="00F31031"/>
    <w:rsid w:val="00F32723"/>
    <w:rsid w:val="00F45005"/>
    <w:rsid w:val="00F71A98"/>
    <w:rsid w:val="00F7764C"/>
    <w:rsid w:val="00FA3C94"/>
    <w:rsid w:val="00FD1BA0"/>
    <w:rsid w:val="00FE4483"/>
    <w:rsid w:val="00FF03EB"/>
    <w:rsid w:val="00FF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C42C2"/>
  <w15:chartTrackingRefBased/>
  <w15:docId w15:val="{7C26727B-1843-4690-ACD6-AABFF24C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FF03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03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FF03EB"/>
    <w:rPr>
      <w:sz w:val="18"/>
      <w:szCs w:val="18"/>
    </w:rPr>
  </w:style>
  <w:style w:type="paragraph" w:customStyle="1" w:styleId="p0">
    <w:name w:val="p0"/>
    <w:basedOn w:val="a"/>
    <w:qFormat/>
    <w:rsid w:val="005E65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CD3DD0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CD3DD0"/>
    <w:pPr>
      <w:ind w:firstLineChars="200" w:firstLine="420"/>
    </w:pPr>
  </w:style>
  <w:style w:type="character" w:styleId="a9">
    <w:name w:val="page number"/>
    <w:basedOn w:val="a0"/>
    <w:uiPriority w:val="99"/>
    <w:semiHidden/>
    <w:unhideWhenUsed/>
    <w:rsid w:val="00B03887"/>
  </w:style>
  <w:style w:type="paragraph" w:styleId="aa">
    <w:name w:val="Normal (Web)"/>
    <w:basedOn w:val="a"/>
    <w:uiPriority w:val="99"/>
    <w:qFormat/>
    <w:rsid w:val="00240E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C332DA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C332DA"/>
    <w:pPr>
      <w:jc w:val="left"/>
    </w:pPr>
  </w:style>
  <w:style w:type="character" w:customStyle="1" w:styleId="ad">
    <w:name w:val="批注文字字符"/>
    <w:basedOn w:val="a0"/>
    <w:link w:val="ac"/>
    <w:uiPriority w:val="99"/>
    <w:semiHidden/>
    <w:rsid w:val="00C332DA"/>
  </w:style>
  <w:style w:type="paragraph" w:styleId="ae">
    <w:name w:val="annotation subject"/>
    <w:basedOn w:val="ac"/>
    <w:next w:val="ac"/>
    <w:link w:val="af"/>
    <w:uiPriority w:val="99"/>
    <w:semiHidden/>
    <w:unhideWhenUsed/>
    <w:rsid w:val="00C332DA"/>
    <w:rPr>
      <w:b/>
      <w:bCs/>
    </w:rPr>
  </w:style>
  <w:style w:type="character" w:customStyle="1" w:styleId="af">
    <w:name w:val="批注主题字符"/>
    <w:basedOn w:val="ad"/>
    <w:link w:val="ae"/>
    <w:uiPriority w:val="99"/>
    <w:semiHidden/>
    <w:rsid w:val="00C332DA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332DA"/>
    <w:rPr>
      <w:sz w:val="18"/>
      <w:szCs w:val="18"/>
    </w:rPr>
  </w:style>
  <w:style w:type="character" w:customStyle="1" w:styleId="af1">
    <w:name w:val="批注框文本字符"/>
    <w:basedOn w:val="a0"/>
    <w:link w:val="af0"/>
    <w:uiPriority w:val="99"/>
    <w:semiHidden/>
    <w:rsid w:val="00C332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5</Pages>
  <Words>329</Words>
  <Characters>1881</Characters>
  <Application>Microsoft Macintosh Word</Application>
  <DocSecurity>0</DocSecurity>
  <Lines>15</Lines>
  <Paragraphs>4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吉亮亮</dc:creator>
  <cp:keywords/>
  <dc:description/>
  <cp:lastModifiedBy>mw</cp:lastModifiedBy>
  <cp:revision>82</cp:revision>
  <dcterms:created xsi:type="dcterms:W3CDTF">2026-06-10T03:29:00Z</dcterms:created>
  <dcterms:modified xsi:type="dcterms:W3CDTF">2026-06-26T00:15:00Z</dcterms:modified>
</cp:coreProperties>
</file>